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74" w:rsidRDefault="00CF7C0B" w:rsidP="00123574">
      <w:pPr>
        <w:jc w:val="center"/>
        <w:rPr>
          <w:rFonts w:ascii="Georgia" w:hAnsi="Georgia"/>
          <w:b/>
          <w:color w:val="C00000"/>
          <w:sz w:val="32"/>
          <w:szCs w:val="32"/>
          <w:u w:val="single"/>
        </w:rPr>
      </w:pPr>
      <w:r>
        <w:rPr>
          <w:rFonts w:ascii="Georgia" w:hAnsi="Georgia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082CB8C" wp14:editId="44C7A77B">
            <wp:simplePos x="0" y="0"/>
            <wp:positionH relativeFrom="column">
              <wp:posOffset>1118235</wp:posOffset>
            </wp:positionH>
            <wp:positionV relativeFrom="paragraph">
              <wp:posOffset>-600710</wp:posOffset>
            </wp:positionV>
            <wp:extent cx="3287395" cy="2134870"/>
            <wp:effectExtent l="0" t="0" r="8255" b="0"/>
            <wp:wrapThrough wrapText="bothSides">
              <wp:wrapPolygon edited="0">
                <wp:start x="8511" y="0"/>
                <wp:lineTo x="7385" y="385"/>
                <wp:lineTo x="4756" y="2506"/>
                <wp:lineTo x="4131" y="4240"/>
                <wp:lineTo x="3254" y="6168"/>
                <wp:lineTo x="2754" y="7902"/>
                <wp:lineTo x="2503" y="9059"/>
                <wp:lineTo x="1127" y="10601"/>
                <wp:lineTo x="250" y="11950"/>
                <wp:lineTo x="0" y="12914"/>
                <wp:lineTo x="0" y="16190"/>
                <wp:lineTo x="6759" y="18503"/>
                <wp:lineTo x="8762" y="18503"/>
                <wp:lineTo x="8511" y="20623"/>
                <wp:lineTo x="8637" y="21394"/>
                <wp:lineTo x="9388" y="21394"/>
                <wp:lineTo x="11140" y="21394"/>
                <wp:lineTo x="11390" y="21394"/>
                <wp:lineTo x="11766" y="18503"/>
                <wp:lineTo x="19026" y="15612"/>
                <wp:lineTo x="21529" y="15419"/>
                <wp:lineTo x="21529" y="10215"/>
                <wp:lineTo x="21404" y="9252"/>
                <wp:lineTo x="17524" y="6168"/>
                <wp:lineTo x="15896" y="2698"/>
                <wp:lineTo x="12892" y="193"/>
                <wp:lineTo x="12016" y="0"/>
                <wp:lineTo x="8511" y="0"/>
              </wp:wrapPolygon>
            </wp:wrapThrough>
            <wp:docPr id="2" name="Рисунок 2" descr="C:\Users\ирина\Desktop\Мерца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ерцает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574" w:rsidRPr="007A5DEB">
        <w:rPr>
          <w:rFonts w:ascii="Georgia" w:hAnsi="Georgia"/>
          <w:b/>
          <w:color w:val="C00000"/>
          <w:sz w:val="32"/>
          <w:szCs w:val="32"/>
          <w:u w:val="single"/>
        </w:rPr>
        <w:t>Рекомендации для родителей</w:t>
      </w:r>
    </w:p>
    <w:p w:rsidR="00CF7C0B" w:rsidRDefault="00123574" w:rsidP="00CF7C0B">
      <w:pPr>
        <w:jc w:val="center"/>
        <w:rPr>
          <w:rFonts w:ascii="Georgia" w:hAnsi="Georgia"/>
          <w:b/>
          <w:color w:val="C00000"/>
          <w:sz w:val="32"/>
          <w:szCs w:val="32"/>
          <w:u w:val="single"/>
        </w:rPr>
      </w:pPr>
      <w:proofErr w:type="spellStart"/>
      <w:r w:rsidRPr="007A5DEB">
        <w:rPr>
          <w:rFonts w:ascii="Georgia" w:hAnsi="Georgia"/>
          <w:b/>
          <w:color w:val="C00000"/>
          <w:sz w:val="32"/>
          <w:szCs w:val="32"/>
          <w:u w:val="single"/>
        </w:rPr>
        <w:t>гиперактивного</w:t>
      </w:r>
      <w:proofErr w:type="spellEnd"/>
      <w:r w:rsidRPr="007A5DEB">
        <w:rPr>
          <w:rFonts w:ascii="Georgia" w:hAnsi="Georgia"/>
          <w:b/>
          <w:color w:val="C00000"/>
          <w:sz w:val="32"/>
          <w:szCs w:val="32"/>
          <w:u w:val="single"/>
        </w:rPr>
        <w:t xml:space="preserve"> ребёнка.</w:t>
      </w:r>
    </w:p>
    <w:p w:rsidR="00123574" w:rsidRPr="003E7743" w:rsidRDefault="00123574" w:rsidP="00123574">
      <w:pPr>
        <w:jc w:val="center"/>
        <w:rPr>
          <w:rFonts w:ascii="Georgia" w:hAnsi="Georgia"/>
          <w:b/>
          <w:i/>
          <w:sz w:val="28"/>
          <w:szCs w:val="28"/>
        </w:rPr>
      </w:pPr>
      <w:r w:rsidRPr="003E7743">
        <w:rPr>
          <w:rFonts w:ascii="Georgia" w:hAnsi="Georgia"/>
          <w:b/>
          <w:i/>
          <w:sz w:val="28"/>
          <w:szCs w:val="28"/>
        </w:rPr>
        <w:t xml:space="preserve">При воспитании </w:t>
      </w:r>
      <w:proofErr w:type="spellStart"/>
      <w:r w:rsidRPr="003E7743">
        <w:rPr>
          <w:rFonts w:ascii="Georgia" w:hAnsi="Georgia"/>
          <w:b/>
          <w:i/>
          <w:sz w:val="28"/>
          <w:szCs w:val="28"/>
        </w:rPr>
        <w:t>гиперактивного</w:t>
      </w:r>
      <w:proofErr w:type="spellEnd"/>
      <w:r w:rsidRPr="003E7743">
        <w:rPr>
          <w:rFonts w:ascii="Georgia" w:hAnsi="Georgia"/>
          <w:b/>
          <w:i/>
          <w:sz w:val="28"/>
          <w:szCs w:val="28"/>
        </w:rPr>
        <w:t xml:space="preserve"> ребёнка:</w:t>
      </w:r>
    </w:p>
    <w:p w:rsidR="00123574" w:rsidRPr="00C6329D" w:rsidRDefault="00123574" w:rsidP="00123574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056167">
        <w:rPr>
          <w:rFonts w:ascii="Georgia" w:hAnsi="Georgia"/>
          <w:sz w:val="28"/>
          <w:szCs w:val="28"/>
        </w:rPr>
        <w:t>В отношениях с ребенком придерживаться позитивной модели. Хвалите его в каждом случае, когда он этого заслуживает, подчеркивайте успехи. Это поможет укрепить уверенност</w:t>
      </w:r>
      <w:r>
        <w:rPr>
          <w:rFonts w:ascii="Georgia" w:hAnsi="Georgia"/>
          <w:sz w:val="28"/>
          <w:szCs w:val="28"/>
        </w:rPr>
        <w:t xml:space="preserve">ь ребенка в собственных силах. </w:t>
      </w:r>
    </w:p>
    <w:p w:rsidR="00123574" w:rsidRPr="00C6329D" w:rsidRDefault="00123574" w:rsidP="00123574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Постарайтесь избегать скандалов.</w:t>
      </w:r>
    </w:p>
    <w:p w:rsidR="00123574" w:rsidRPr="00C6329D" w:rsidRDefault="00123574" w:rsidP="00123574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Будьте осторожны в отношении критических замечаний.</w:t>
      </w:r>
    </w:p>
    <w:p w:rsidR="00CF7C0B" w:rsidRDefault="00123574" w:rsidP="00CF7C0B">
      <w:pPr>
        <w:pStyle w:val="a3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C6329D">
        <w:rPr>
          <w:rFonts w:ascii="Georgia" w:hAnsi="Georgia"/>
          <w:sz w:val="28"/>
          <w:szCs w:val="28"/>
        </w:rPr>
        <w:t>Занимайтесь с ним специальными упражнениями</w:t>
      </w:r>
      <w:r>
        <w:rPr>
          <w:rFonts w:ascii="Georgia" w:hAnsi="Georgia"/>
          <w:sz w:val="28"/>
          <w:szCs w:val="28"/>
        </w:rPr>
        <w:t>.</w:t>
      </w:r>
    </w:p>
    <w:p w:rsidR="00CF7C0B" w:rsidRPr="00CF7C0B" w:rsidRDefault="00CF7C0B" w:rsidP="00CF7C0B">
      <w:pPr>
        <w:pStyle w:val="a3"/>
        <w:rPr>
          <w:rFonts w:ascii="Georgia" w:hAnsi="Georgia"/>
          <w:sz w:val="28"/>
          <w:szCs w:val="28"/>
        </w:rPr>
      </w:pPr>
    </w:p>
    <w:p w:rsidR="00123574" w:rsidRPr="003E7743" w:rsidRDefault="00123574" w:rsidP="00123574">
      <w:pPr>
        <w:jc w:val="center"/>
        <w:rPr>
          <w:rFonts w:ascii="Georgia" w:hAnsi="Georgia"/>
          <w:b/>
          <w:i/>
          <w:sz w:val="28"/>
          <w:szCs w:val="28"/>
        </w:rPr>
      </w:pPr>
      <w:r w:rsidRPr="003E7743">
        <w:rPr>
          <w:rFonts w:ascii="Georgia" w:hAnsi="Georgia"/>
          <w:b/>
          <w:i/>
          <w:sz w:val="28"/>
          <w:szCs w:val="28"/>
        </w:rPr>
        <w:t>Изменение поведения взрослого и его отношения к ребёнку:</w:t>
      </w:r>
    </w:p>
    <w:p w:rsidR="00123574" w:rsidRDefault="00123574" w:rsidP="0012357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Проявляйте достаточно твёрдости и последовательности в воспитании.</w:t>
      </w:r>
    </w:p>
    <w:p w:rsidR="00123574" w:rsidRDefault="00123574" w:rsidP="0012357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Стройте взаимоотношения с ребёнком на доверии и взаимопонимании.</w:t>
      </w:r>
    </w:p>
    <w:p w:rsidR="00123574" w:rsidRDefault="00123574" w:rsidP="0012357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давайте ему категорических указаний, и</w:t>
      </w:r>
      <w:r w:rsidRPr="00E2071C">
        <w:rPr>
          <w:rFonts w:ascii="Georgia" w:hAnsi="Georgia"/>
          <w:sz w:val="28"/>
          <w:szCs w:val="28"/>
        </w:rPr>
        <w:t xml:space="preserve">збегайте слов «нет», «нельзя». </w:t>
      </w:r>
    </w:p>
    <w:p w:rsidR="00123574" w:rsidRDefault="00123574" w:rsidP="0012357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Реагируйте на действия ребёнка неожиданным способом (пошутите, повторите его действия, сфотографируйте, оставьте его в комнате одного).</w:t>
      </w:r>
    </w:p>
    <w:p w:rsidR="00123574" w:rsidRDefault="00123574" w:rsidP="0012357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Повторяйте свою просьбу одними и этими же словами несколько раз.</w:t>
      </w:r>
    </w:p>
    <w:p w:rsidR="00123574" w:rsidRDefault="00123574" w:rsidP="0012357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2071C">
        <w:rPr>
          <w:rFonts w:ascii="Georgia" w:hAnsi="Georgia"/>
          <w:sz w:val="28"/>
          <w:szCs w:val="28"/>
        </w:rPr>
        <w:t xml:space="preserve"> Говори</w:t>
      </w:r>
      <w:r>
        <w:rPr>
          <w:rFonts w:ascii="Georgia" w:hAnsi="Georgia"/>
          <w:sz w:val="28"/>
          <w:szCs w:val="28"/>
        </w:rPr>
        <w:t xml:space="preserve">те сдержанно, спокойно, мягко. </w:t>
      </w:r>
    </w:p>
    <w:p w:rsidR="00123574" w:rsidRDefault="00123574" w:rsidP="0012357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настаивайте на том, что бы ребёнок принёс обязательно извинения за проступок.</w:t>
      </w:r>
    </w:p>
    <w:p w:rsidR="00123574" w:rsidRDefault="00123574" w:rsidP="0012357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Выслушивайте то, что хочет сказать ребёнок.</w:t>
      </w:r>
    </w:p>
    <w:p w:rsidR="00CF7C0B" w:rsidRPr="00CF7C0B" w:rsidRDefault="00123574" w:rsidP="00CF7C0B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подкрепления устных инструкций используйте зрительную стимуляцию.</w:t>
      </w:r>
      <w:r w:rsidRPr="00E2071C">
        <w:rPr>
          <w:rFonts w:ascii="Georgia" w:hAnsi="Georgia"/>
          <w:sz w:val="28"/>
          <w:szCs w:val="28"/>
        </w:rPr>
        <w:br/>
      </w:r>
    </w:p>
    <w:p w:rsidR="00123574" w:rsidRPr="003E7743" w:rsidRDefault="00123574" w:rsidP="00123574">
      <w:pPr>
        <w:ind w:left="360"/>
        <w:jc w:val="center"/>
        <w:rPr>
          <w:rFonts w:ascii="Georgia" w:hAnsi="Georgia"/>
          <w:b/>
          <w:i/>
          <w:sz w:val="28"/>
          <w:szCs w:val="28"/>
        </w:rPr>
      </w:pPr>
      <w:r w:rsidRPr="003E7743">
        <w:rPr>
          <w:rFonts w:ascii="Georgia" w:hAnsi="Georgia"/>
          <w:b/>
          <w:i/>
          <w:sz w:val="28"/>
          <w:szCs w:val="28"/>
        </w:rPr>
        <w:lastRenderedPageBreak/>
        <w:t>Изменения микроклимата в семье:</w:t>
      </w:r>
    </w:p>
    <w:p w:rsidR="00123574" w:rsidRPr="00B245C8" w:rsidRDefault="00123574" w:rsidP="00123574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B245C8">
        <w:rPr>
          <w:rFonts w:ascii="Georgia" w:hAnsi="Georgia"/>
          <w:sz w:val="28"/>
          <w:szCs w:val="28"/>
        </w:rPr>
        <w:t>Уделяйте ребёнку достаточно внимания.</w:t>
      </w:r>
    </w:p>
    <w:p w:rsidR="00123574" w:rsidRPr="00B245C8" w:rsidRDefault="00123574" w:rsidP="00123574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B245C8">
        <w:rPr>
          <w:rFonts w:ascii="Georgia" w:hAnsi="Georgia"/>
          <w:sz w:val="28"/>
          <w:szCs w:val="28"/>
        </w:rPr>
        <w:t>Проводите досуг всей семьёй.</w:t>
      </w:r>
    </w:p>
    <w:p w:rsidR="00123574" w:rsidRPr="00B245C8" w:rsidRDefault="00123574" w:rsidP="00123574">
      <w:pPr>
        <w:pStyle w:val="a3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B245C8">
        <w:rPr>
          <w:rFonts w:ascii="Georgia" w:hAnsi="Georgia"/>
          <w:sz w:val="28"/>
          <w:szCs w:val="28"/>
        </w:rPr>
        <w:t>Не допускайте ссор в присутствии ребёнка.</w:t>
      </w:r>
    </w:p>
    <w:p w:rsidR="00123574" w:rsidRDefault="00123574" w:rsidP="00123574">
      <w:pPr>
        <w:ind w:left="360"/>
        <w:jc w:val="center"/>
        <w:rPr>
          <w:rFonts w:ascii="Georgia" w:hAnsi="Georgia"/>
          <w:sz w:val="28"/>
          <w:szCs w:val="28"/>
        </w:rPr>
      </w:pPr>
    </w:p>
    <w:p w:rsidR="00123574" w:rsidRPr="003E7743" w:rsidRDefault="00123574" w:rsidP="00123574">
      <w:pPr>
        <w:ind w:left="360"/>
        <w:jc w:val="center"/>
        <w:rPr>
          <w:rFonts w:ascii="Georgia" w:hAnsi="Georgia"/>
          <w:b/>
          <w:i/>
          <w:sz w:val="28"/>
          <w:szCs w:val="28"/>
        </w:rPr>
      </w:pPr>
      <w:r w:rsidRPr="003E7743">
        <w:rPr>
          <w:rFonts w:ascii="Georgia" w:hAnsi="Georgia"/>
          <w:b/>
          <w:i/>
          <w:sz w:val="28"/>
          <w:szCs w:val="28"/>
        </w:rPr>
        <w:t>Организация режима дня и места для занятий:</w:t>
      </w:r>
    </w:p>
    <w:p w:rsidR="00123574" w:rsidRPr="007A5DEB" w:rsidRDefault="00123574" w:rsidP="00123574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A5DEB">
        <w:rPr>
          <w:rFonts w:ascii="Georgia" w:hAnsi="Georgia"/>
          <w:sz w:val="28"/>
          <w:szCs w:val="28"/>
        </w:rPr>
        <w:t xml:space="preserve"> Поддерживайте дома четкий распорядок дня. </w:t>
      </w:r>
    </w:p>
    <w:p w:rsidR="00123574" w:rsidRDefault="00123574" w:rsidP="00123574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A5DEB">
        <w:rPr>
          <w:rFonts w:ascii="Georgia" w:hAnsi="Georgia"/>
          <w:sz w:val="28"/>
          <w:szCs w:val="28"/>
        </w:rPr>
        <w:t xml:space="preserve"> Давайте ребенку только одно задание на определенный отрезок времени, что бы он мог его завершить. </w:t>
      </w:r>
    </w:p>
    <w:p w:rsidR="00123574" w:rsidRDefault="00123574" w:rsidP="00123574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Оградите от длительных просмотров телевизионных передач, занятий на компьютере.</w:t>
      </w:r>
    </w:p>
    <w:p w:rsidR="00123574" w:rsidRDefault="00123574" w:rsidP="00123574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2071C">
        <w:rPr>
          <w:rFonts w:ascii="Georgia" w:hAnsi="Georgia"/>
          <w:sz w:val="28"/>
          <w:szCs w:val="28"/>
        </w:rPr>
        <w:t xml:space="preserve">Поощряйте ребенка за все виды деятельности, требующие концентрации внимания. </w:t>
      </w:r>
      <w:r w:rsidRPr="00E2071C">
        <w:rPr>
          <w:rFonts w:ascii="Georgia" w:hAnsi="Georgia"/>
          <w:sz w:val="28"/>
          <w:szCs w:val="28"/>
        </w:rPr>
        <w:br/>
      </w:r>
    </w:p>
    <w:p w:rsidR="00123574" w:rsidRDefault="00123574" w:rsidP="00123574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2071C">
        <w:rPr>
          <w:rFonts w:ascii="Georgia" w:hAnsi="Georgia"/>
          <w:sz w:val="28"/>
          <w:szCs w:val="28"/>
        </w:rPr>
        <w:t>Давайте ребенку расходовать избыточную энергию. Полезна ежедневная физическая активность на свежем воздухе: длительные прог</w:t>
      </w:r>
      <w:r>
        <w:rPr>
          <w:rFonts w:ascii="Georgia" w:hAnsi="Georgia"/>
          <w:sz w:val="28"/>
          <w:szCs w:val="28"/>
        </w:rPr>
        <w:t xml:space="preserve">улки, бег, спортивные занятия. </w:t>
      </w:r>
    </w:p>
    <w:p w:rsidR="00123574" w:rsidRDefault="00123574" w:rsidP="00123574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2071C">
        <w:rPr>
          <w:rFonts w:ascii="Georgia" w:hAnsi="Georgia"/>
          <w:sz w:val="28"/>
          <w:szCs w:val="28"/>
        </w:rPr>
        <w:t>Избегайте по возможности скоплений людей. Пребывание в крупных магазинах, на рынках, в ресторанах оказывает на ребенка чрезмер</w:t>
      </w:r>
      <w:r>
        <w:rPr>
          <w:rFonts w:ascii="Georgia" w:hAnsi="Georgia"/>
          <w:sz w:val="28"/>
          <w:szCs w:val="28"/>
        </w:rPr>
        <w:t xml:space="preserve">но </w:t>
      </w:r>
      <w:proofErr w:type="gramStart"/>
      <w:r>
        <w:rPr>
          <w:rFonts w:ascii="Georgia" w:hAnsi="Georgia"/>
          <w:sz w:val="28"/>
          <w:szCs w:val="28"/>
        </w:rPr>
        <w:t>стимулирующие</w:t>
      </w:r>
      <w:proofErr w:type="gramEnd"/>
      <w:r>
        <w:rPr>
          <w:rFonts w:ascii="Georgia" w:hAnsi="Georgia"/>
          <w:sz w:val="28"/>
          <w:szCs w:val="28"/>
        </w:rPr>
        <w:t xml:space="preserve"> воздействие. </w:t>
      </w:r>
    </w:p>
    <w:p w:rsidR="00123574" w:rsidRPr="007A5DEB" w:rsidRDefault="00123574" w:rsidP="00123574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 </w:t>
      </w:r>
      <w:r w:rsidRPr="00E2071C">
        <w:rPr>
          <w:rFonts w:ascii="Georgia" w:hAnsi="Georgia"/>
          <w:sz w:val="28"/>
          <w:szCs w:val="28"/>
        </w:rPr>
        <w:t xml:space="preserve">Оберегайте ребенка от </w:t>
      </w:r>
      <w:r>
        <w:rPr>
          <w:rFonts w:ascii="Georgia" w:hAnsi="Georgia"/>
          <w:sz w:val="28"/>
          <w:szCs w:val="28"/>
        </w:rPr>
        <w:t>пере</w:t>
      </w:r>
      <w:r w:rsidRPr="00E2071C">
        <w:rPr>
          <w:rFonts w:ascii="Georgia" w:hAnsi="Georgia"/>
          <w:sz w:val="28"/>
          <w:szCs w:val="28"/>
        </w:rPr>
        <w:t xml:space="preserve">утомления, поскольку оно приводит к снижению самоконтроля и нарастанию </w:t>
      </w:r>
      <w:proofErr w:type="spellStart"/>
      <w:r w:rsidRPr="00E2071C">
        <w:rPr>
          <w:rFonts w:ascii="Georgia" w:hAnsi="Georgia"/>
          <w:sz w:val="28"/>
          <w:szCs w:val="28"/>
        </w:rPr>
        <w:t>гиперактивности</w:t>
      </w:r>
      <w:proofErr w:type="spellEnd"/>
      <w:r w:rsidRPr="00E2071C">
        <w:rPr>
          <w:rFonts w:ascii="Georgia" w:hAnsi="Georgia"/>
          <w:sz w:val="28"/>
          <w:szCs w:val="28"/>
        </w:rPr>
        <w:t xml:space="preserve">. </w:t>
      </w:r>
      <w:r w:rsidRPr="00E2071C">
        <w:rPr>
          <w:rFonts w:ascii="Georgia" w:hAnsi="Georgia"/>
          <w:sz w:val="28"/>
          <w:szCs w:val="28"/>
        </w:rPr>
        <w:br/>
      </w:r>
      <w:r w:rsidRPr="00E2071C">
        <w:rPr>
          <w:rFonts w:ascii="Georgia" w:hAnsi="Georgia"/>
          <w:sz w:val="28"/>
          <w:szCs w:val="28"/>
        </w:rPr>
        <w:br/>
      </w:r>
      <w:r w:rsidRPr="007A5DEB">
        <w:rPr>
          <w:rFonts w:ascii="Georgia" w:hAnsi="Georgia"/>
          <w:sz w:val="28"/>
          <w:szCs w:val="28"/>
        </w:rPr>
        <w:br/>
      </w:r>
      <w:r w:rsidRPr="007A5DEB">
        <w:rPr>
          <w:rFonts w:ascii="Georgia" w:hAnsi="Georgia"/>
          <w:sz w:val="28"/>
          <w:szCs w:val="28"/>
        </w:rPr>
        <w:br/>
      </w:r>
    </w:p>
    <w:p w:rsidR="009E751F" w:rsidRDefault="009E751F"/>
    <w:sectPr w:rsidR="009E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B0B"/>
    <w:multiLevelType w:val="hybridMultilevel"/>
    <w:tmpl w:val="96DA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4CE5"/>
    <w:multiLevelType w:val="hybridMultilevel"/>
    <w:tmpl w:val="7A92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D1A"/>
    <w:multiLevelType w:val="hybridMultilevel"/>
    <w:tmpl w:val="BC7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63083"/>
    <w:multiLevelType w:val="hybridMultilevel"/>
    <w:tmpl w:val="C17E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CA"/>
    <w:rsid w:val="000D13CA"/>
    <w:rsid w:val="00123574"/>
    <w:rsid w:val="003E7743"/>
    <w:rsid w:val="009E751F"/>
    <w:rsid w:val="00A043CE"/>
    <w:rsid w:val="00C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КОЛЯ</cp:lastModifiedBy>
  <cp:revision>4</cp:revision>
  <dcterms:created xsi:type="dcterms:W3CDTF">2014-09-22T07:31:00Z</dcterms:created>
  <dcterms:modified xsi:type="dcterms:W3CDTF">2014-10-03T18:32:00Z</dcterms:modified>
</cp:coreProperties>
</file>