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51" w:rsidRPr="00EF2451" w:rsidRDefault="00EF2451" w:rsidP="00EF245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b/>
          <w:i/>
          <w:sz w:val="24"/>
          <w:szCs w:val="24"/>
        </w:rPr>
        <w:t>Итоги Всероссийского конкурса «Восемь жемчужин дошкольного образования»</w:t>
      </w:r>
    </w:p>
    <w:p w:rsidR="00EF2451" w:rsidRPr="00EF2451" w:rsidRDefault="00EF2451" w:rsidP="00EF245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23.01.2015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Всероссийский конкурс «Восемь жемчужин дошкольного образования России–2014» (далее – конкурс) проводился «Ассоциацией лучших дошкольных образовательных организаций и педагогов» (партнерство-«Вестник образования России») при поддержке Российского общества социологов, ФАГОУ ДПО «Академия повышения квалификации и профессиональной переподготовки работников образования», НП «Союз развития 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наукоградов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России», ФГБОУ ВПО МПГУ.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Конкурс был направлен на совершенствование профессионального и социального статуса педагогов системы дошкольного образования, оптимизацию оздоровительно-воспитательной деятельности, формирование культуры ответственного 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родительства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, позитивного 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медиаобраза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педагогов, ДОО, поддержку эффективной образовательной политики.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В конкурсе приняли участие свыше 200 проектов и более 500 авторов из 32 регионов России и Луганской народной республики. Во второй тур было допущено 116 проектов в т.ч. 48 коллективов и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авторов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представивших свои работы на выставочных экспозициях, мастер-классах и стендовых докладах в ходе семинаров-совещаний в ФАГОУ ДПО АПК и ППРО, ФГБОУ МПГУ, гг. Протвино, Подольск, Обнинск.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Номинация «Ребенок и воспитатель в высокотехнологичном обществе»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Победители: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НДОУ «Детский сад № 47 ОАО «РЖД» г. Александрова, Владимирская область.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вида с приоритетным осуществлением деятельности по познавательно-речевому развитию детей № 41 «Альтаир»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. Обнинска, Калужская область.</w:t>
      </w:r>
    </w:p>
    <w:p w:rsid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Лауреаты: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МОУ для детей дошкольного и младшего школьного возраста прогимназия № 58 г. Подольска, Московская область;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МДОУ № 61 «Родничок»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. Подольска, Московская область;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образовательное учреждение «Школа № 1468» ЦАО города Москвы ДОУ № 2580 СП - 4;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Проект «Растим летчика!» студентов 506 группы 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/о ГОУ ВПО «Московский педагогический государственный университет» (факультет дошкольной педагогики и психологии) Бабич Галина Вячеславовна; 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Галиуллина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Евгения Геннадьевна; Панина Татьяна Павловна; Елисеева Екатерина Сергеевна; Тимченко Ирина Александровна; Шагина Маргарита Алексеевна.</w:t>
      </w:r>
    </w:p>
    <w:p w:rsid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Дипломанты: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Проект «Ромашки будущего». Шумакова Татьяна Юрьевна – ГБОУ «Гимназия № 1563», дошкольное отделение № 2, 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Будникова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Светлана Николаевна – ГБОУ № 2117, дошкольное отделение;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ГБОУ СОШ № 1874 г. Москвы;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 слушателей курсов переподготовки ГОУ ВПО «Московский педагогический государственный университет» (факультет дошкольной педагогики и психологии) Левченко Е.А., ГБОУ Школа № 384 ДО СП № 2, руководитель структурного подразделения Гурьянова А.С., ГБОУ Школа № 1195 ДО СП № 5, руководитель структурного подразделения Герасимова Т.Н., ГБОУ Школа № 384 ДО СП № 2, старший воспитатель.</w:t>
      </w:r>
    </w:p>
    <w:p w:rsid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Номинация «Системная поддержка традиций и инноваций»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Победители: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«Эрмитажный детский сад» № 110 Центрального района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. Санкт-Петербурга;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МБДОУ № 22 – детский сад комбинированного вида «Мир детства»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. Тулы.</w:t>
      </w:r>
    </w:p>
    <w:p w:rsid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Лауреаты: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МБДОУ «Детский сад комбинированного вида № 68» г. Братска, Иркутская область;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АНО ДО «Планета детства «Лада» детский сад № 171 «Крепыш»,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. Тольятти, Самарская область;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Коммунальное учреждение «Ясли – сад № 8 «Калинка» Свердловского городского совета, Луганская область;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МБДОУ «Центр развития ребенка – детский сад № 38 «Калинка»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. Обнинска, Калужская область;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ГБОУ Самарской области средняя общеобразовательная школа № 1 п.г.т. Суходола муниципального района Сергиевский, Самарская область, структурное подразделение детский сад «Сказка»;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МБДОУ комбинированного вида «Детский сад № 56 «Теремок» пос. Краснобродского, Кемеровская область;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МАДОУ № 24 «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Семицветик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>» г. Дубны, Московская область;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«Детский сад № 49» Национального исследовательского Томского государственного университета;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МБДОУ «Центр развития ребенка – детский сад № 1» г. Мурома, Владимирская область;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МБДОУ Павловский детский сад № 4 «Колокольчик» 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вида;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МДОУ детский сад комбинированного вида № 33 «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Аленушка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>» г. Подольска, Московская область;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МДОУ «Детский сад № 92» – комбинированного вида городского округа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. Стерлитамака, Республика Башкортостан;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вида № 6» г. Камышина, Волгоградская область;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вида с приоритетным осуществлением деятельности по физическому развитию детей № 27 «Золотая рыбка»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. Обнинска, Калужская область;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«Школа № 1150 имени Героя Советского Союза К.К. Рокоссовского»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. Москвы;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вида № 45» г. Нижнекамска, Республика Татарстан;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МБДОО «Детский сад № 63» г. Нижнекамска, Республика Татарстан;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МДОУ «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Сенгилеевский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детский сад «Солнышко» города Сенгилей, Ульяновская область.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lastRenderedPageBreak/>
        <w:t>Дипломанты: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комбинированного вида № 1 «Колокольчик»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. Азнакаево, Республика Татарстан;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МБДОУ «Детский сад комбинированного вида № 34» г. Белгорода;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МБДОУ «Детский сад комбинированного вида № 46» г. Подольска, Московская область;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№ 54 «Жар-птица»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. Подольска, Московская область;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МБДОУ «Николаевский детский сад 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вида «Солнышко» Николаевский района р.п. Николаевки; Ульяновская область;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МБДОУ «Детский сад 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вида № 82» г. Нижнекамска, Республика Татарстан;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вида № 83» г. Нижнекамска, Республика Татарстан;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комбинированного вида № 7 «Вишенка»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. Протвино, Московская область;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ГБОУ СОШ с углубленным изучением предметов социального профиля № 1386 г. Москвы;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ГБОУ Школа № 41 дошкольное структурное подразделение № 2 г. Москвы;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МБДОУ «Детский сад комбинированного вида № 53» г. Белгорода;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присмотра и оздоровления № 6 «Звездочка»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. Азнакаево, Республика Татарстан;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МКДОУ комбинированного вида 2 категории «Новоспасский детский сад № 6» Новоспасского района, р.п. Новоспасское, Ульяновская область;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МБДОУ «Центр развития ребенка – детский сад № 21 «Сказка»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. Серпухова, Московская область;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МДОУ «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Старокулаткинский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 3 «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Чишмя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Старокулаткинского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района, р.п. старая Кулатка, Ульяновская область.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Номинация «Первая Виктория!»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Победитель: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«К олимпийским вершинам с детства!» (руководитель проекта – Елена Владимировна 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Паркасова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– заместитель заведующего МБДОУ «Детский сад № 4 «Ромашка» г. </w:t>
      </w:r>
      <w:proofErr w:type="spellStart"/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Корол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ева</w:t>
      </w:r>
      <w:proofErr w:type="spellEnd"/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, Московская область).</w:t>
      </w:r>
    </w:p>
    <w:p w:rsid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Лауреаты: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ГБОУ СОШ № 400 г. Москвы;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МБДОУ «Детский сад № 112» г. Череповца, Вологодская область;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МДОУ «Детский сад комбинированного вида № 32 «Светлячок»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. Подольска, Московская область.</w:t>
      </w:r>
    </w:p>
    <w:p w:rsid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Дипломанты: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МДОУ «Детский сад № 9 «8 марта»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. Подольска, Московская область;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МБОУ «Детский сад комбинированного вида № 12 «Росинка»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. Азнакаево, Республика Татарстан.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Номинация «Лучший менеджер дошкольных образовательных организаций Российской Федерации»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lastRenderedPageBreak/>
        <w:t>Победители: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Савицкая Ирина Алексеевна – заведующий МАДОУ «Центр развития ребенка – детский сад № 1 «Успех» г.о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роицка, г. Москва;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Смирнова Надежда Анатольевна – начальник Управления дошкольного образования Администрации города Дубна, кандидат психологических наук;</w:t>
      </w:r>
    </w:p>
    <w:p w:rsid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Колесникова Галина Владимировна – заведующий отделом МОУ дополнительного профессионального образования (повышения квалификации) специалистов «Информационно-методический центр» Комитета по образованию Администрации города 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Подольска.</w:t>
      </w:r>
    </w:p>
    <w:p w:rsid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Лауреат: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Молева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Ирина Борисовна – заместитель директора по дошкольному ГБОУ «Гимназия № 1926», дошкольное отделение № 2, г. Москва.</w:t>
      </w:r>
    </w:p>
    <w:p w:rsid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Дипломанты: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Алленова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Светлана Викторовна (МДОУ «Центр развития ребенка – детский сад № 19» г. Подольска, Московская область);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Колесова Нина Аркадьевна (МАДОУ № 21 «Теремок»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. Дубны, Московская область).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Номинация «Лучший детский сад 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наукограда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Победители: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«Центр развития ребенка – детский сад № 9 «Россиянка»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. Протвино, Московская область;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«Центр развития ребенка – детский сад № 2 «Палех»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. Обнинска, Калужская область.</w:t>
      </w:r>
    </w:p>
    <w:p w:rsid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Лауреаты: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МДОУ «Центр развития ребенка – детский сад № 34» г. Жуковского, Московская область;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МБДОУ «Центр развития ребенка – детский сад № 4 «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Чебурашка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>» г. Обнинска, Калужская область.</w:t>
      </w:r>
    </w:p>
    <w:p w:rsid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Дипломант: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ГБОУ СОШ № 709 СПДО № 1 г. Москвы.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Номинация «Здоровый дошкольник!»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Победители: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МБДОУ «Детский сад № 1» г. Череповца, Вологодская область;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МДОУ «Детский сад комбинированного вида «Радуга» № 3 г. Подольска, Московская область.</w:t>
      </w:r>
    </w:p>
    <w:p w:rsid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Лауреаты: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вида «Детский сад № 3 «Незабудка»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. Протвино, Московская область;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МДОУ «Детский сад комбинированного вида № 6 «Ласточка»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. Подольска, Московская область;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№ 40 «Снегурочка»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. Сургута, 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ХМАО-Югра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МДОУ «Оболенский детский сад комбинированного вида «Лесная сказка» М.О. 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Серпуховский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Оболенск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«Детский сад № 49» Национального исследовательского Томского государственного университета;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ГБОУ «Гимназия № 1563», дошкольное отделение № 1 г. Москвы;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МДОУ «Центр развития ребенка – детский сад № 4» г. Электростали, Московская область;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вида с приоритетным осуществлением деятельности по художественно-эстетическому развитию детей № 42 «Ярославна»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. Обнинска, Калужская область;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МБДОУ «Детский сад комбинированного вида» № 74 «Земляничка» г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орильска, Красноярский край;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МБДОУ «Центр развития ребенка – детский сад № 179 «Алиса»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. Ульяновска;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МБДОУ «Центр развития ребенка – детский сад № 70 «Светлячок»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. Белгорода;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вида детский сад «Солнышко» 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Плесецкого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района, п. Савинский, Архангельская область;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ГБОУ «Гимназия № 1563»,дошкольное отделение № 2 (авторский проект воспитателя по физической культуре А.К. 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Бурмако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МБДОУ «Детский сад № 255» комбинированного вида  (рук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роекта – 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Погуляева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С.В., инструктор по физической культуре ), г. Новокузнецка, Кемеровская область.</w:t>
      </w:r>
    </w:p>
    <w:p w:rsid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Дипломанты: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МАДОУ «Центр развития ребенка – детский сад № 69 «Сказка»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. Белгорода;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МАДОУ «Детский сад комбинированного вида № 11 «Капелька»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. Протвино, 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Мосвкая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область;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МАДОУ «Детский сад № 370» г. Перми;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вида № 27» г. Нижнекамска, Республика Татарстан;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МБОУ для детей дошкольного и младшего школьного возраста «Прогимназия «Сказка» Нижнекамского муниципального района, Республика Татарстан;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МБДОУ № 66 «Детский сад 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вида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с приоритетным осуществлением деятельности по физическому направлению развития детей «Радость» г. Норильска, Красноярский край;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МБДОУ «Центр развития ребенка – детский сад № 2 «Искорка»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. Протвино, Московская область;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МДОУ «Детский сад комбинированного вида № 36 «Сказка»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. Подольска, Московская область;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МБДОУ «Центр развития ребенка – детский сад № 89» г. Белгорода;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МДОУ «Центр развития ребенка – детский сад № 21 «Сказка»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. Серпухова, Московская область;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МБДОУ «Детский сад комбинированного вида № 79» г. Белгорода;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вида с приоритетным осуществлением деятельности по одному из направлений развития детей № 208» г. Ижевска, Республика Удмуртия;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ГБОУ СОШ с углубленным изучением предметов социального профиля № 1386 г. Москвы;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lastRenderedPageBreak/>
        <w:t>МБДОУ «Детский сад № 5 «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Семицветик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>», г. Протвино, Московская область;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вида с приоритетным осуществлением деятельности по физическому развитию детей № 32 «Почемучка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»г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. Обнинска, Калужская область;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МБОУ «Детский сад 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вида № 60» г. Белгорода;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МБДОУ «Детский сад присмотра и оздоровления № 19 «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Тамчыкай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>» г. Азнакаево, Республика Татарстан;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вида № 24 «Русалочка»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. Подольска, Московская область;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комбинированного вида № 26 «Хрусталик»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. Обнинска, Калужская область.</w:t>
      </w:r>
    </w:p>
    <w:p w:rsid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Номинация «Расти, малыш!»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Победители: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МАУ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ЗАТО 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Северск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«Ресурсный центр образования», Томская область;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МБДОУ № 244 г. Ульяновска.</w:t>
      </w:r>
    </w:p>
    <w:p w:rsid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Лауреаты: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Региональная общественная организация «Семейный клуб родительского опыта «Рождество»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. Москвы;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ГБОУ СОШ № 922/ дошкольное отделение 1035 г. Москвы;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МБДОУ «Центр развития ребенка – детский сад № 4 «Сказка»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. Протвино, Московская область;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МДОУ «Детский сад комбинированного вида № 40 «Капелька»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. Подольска, Московская область;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ГБОУ «Детский сад комбинированного вида № 2104» г. Москвы.</w:t>
      </w:r>
    </w:p>
    <w:p w:rsid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  <w:lang w:val="en-US"/>
        </w:rPr>
        <w:t>Дипломанты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ГБОУ «Центр образования № 1296» г. Москвы;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ГБОУ «Центр развития ребенка – детский сад № 643» г. Москвы;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МАДОУ № 1 «Надежда»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. Дубны, Московская область.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Номинация «Интеграционный подход в поддержке семьи и детства»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  <w:lang w:val="en-US"/>
        </w:rPr>
        <w:t>Победители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Проект МБОУ «Начальная школа – детский сад компенсирующего вида для детей с нарушениями зрения № 71» г. Нижнекамска и МБУ Управления дошкольного образования Нижнекамского района, Республика Татарстан (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Мачурина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Любовь Федоровна, Андрианова Светлана Анатольевна, Ахметова Роза Степановна, Николаева Галина Николаевна);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Проект МБДОУ «Детский сад № 47 г. 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Северска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>, Томская область (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Громовик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Светлана Германовна, Дрозд Татьяна Владимировна, Кривоногова Татьяна Сергеевна).</w:t>
      </w:r>
    </w:p>
    <w:p w:rsid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  <w:lang w:val="en-US"/>
        </w:rPr>
        <w:t>Лауреаты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ГБДОУ «Детский сад № 21 компенсирующего вида» 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Колпинского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р-на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. Санкт-Петербурга;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lastRenderedPageBreak/>
        <w:t>МОУ «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Пачевская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школа» Шекснинский р-н, д. 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Пача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>, Вологодская область (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Демурчева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Ольга Александровна);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МБДОУ «Детский сад № 229» г. Ульяновска;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МДОУ «Детский сад комбинированного вида № 8 «Теремок»,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. Подольска, Московская область;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МДОУ «Детский сад комбинированного вида № 12 «Жемчужина»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. Подольска, Московская область;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МДОУ «Центр развития ребенка – детский сад № 15 «Медвежонок»,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. Подольска, Московская область.</w:t>
      </w:r>
    </w:p>
    <w:p w:rsid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Дипломанты: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МБДОУ «Центр развития ребенка – детский сад № 89» г. Нижнекамска, Республика  Татарстан;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МДОУ «Детский сад 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 вида № 38 «Искорка» </w:t>
      </w:r>
      <w:proofErr w:type="gramStart"/>
      <w:r w:rsidRPr="00EF245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F2451">
        <w:rPr>
          <w:rFonts w:ascii="Times New Roman" w:eastAsia="Times New Roman" w:hAnsi="Times New Roman" w:cs="Times New Roman"/>
          <w:sz w:val="24"/>
          <w:szCs w:val="24"/>
        </w:rPr>
        <w:t>. Подольска, Московская область;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МДОУ «Центр развития ребенка – детский сад № 31 «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Журавушка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>» г. Серпухова, Московская область;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ГБОУ СОШ с углубленным изучением английского языка № 1378 г. Москвы, дошкольное структурное подразделение № 2.</w:t>
      </w:r>
    </w:p>
    <w:p w:rsid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Остальные организации получают диплом «участника» конкурса.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>Поздравляем всех участников конкурса!</w:t>
      </w: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451" w:rsidRPr="00EF2451" w:rsidRDefault="00EF2451" w:rsidP="00EF24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Внимание. Окончательные итоги будут подведены к 1 июня с.г. после рассмотрения апелляций. Дипломы лауреатов и дипломантов конкурса по традиции будут высылаться по почте на головные региональные организации (Управления образования, НМЦ и ИПК) и управления образования 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</w:rPr>
        <w:t>наукоградов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 xml:space="preserve">. Предложения по изменению итогов конкурса и дипломы могут пересылаться по электронной почте 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  <w:lang w:val="en-US"/>
        </w:rPr>
        <w:t>uant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EF2451">
        <w:rPr>
          <w:rFonts w:ascii="Times New Roman" w:eastAsia="Times New Roman" w:hAnsi="Times New Roman" w:cs="Times New Roman"/>
          <w:sz w:val="24"/>
          <w:szCs w:val="24"/>
          <w:lang w:val="en-US"/>
        </w:rPr>
        <w:t>rambler</w:t>
      </w:r>
      <w:r w:rsidRPr="00EF24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F245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EF24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2451" w:rsidRPr="00EF2451" w:rsidRDefault="00EF2451" w:rsidP="00EF2451">
      <w:pPr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00000" w:rsidRDefault="00EF2451"/>
    <w:sectPr w:rsidR="00000000" w:rsidSect="00EF245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059"/>
    <w:multiLevelType w:val="multilevel"/>
    <w:tmpl w:val="9122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C1E87"/>
    <w:multiLevelType w:val="multilevel"/>
    <w:tmpl w:val="5344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F5676"/>
    <w:multiLevelType w:val="multilevel"/>
    <w:tmpl w:val="8CFA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849C7"/>
    <w:multiLevelType w:val="multilevel"/>
    <w:tmpl w:val="44FC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A6497"/>
    <w:multiLevelType w:val="multilevel"/>
    <w:tmpl w:val="A81A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3112E"/>
    <w:multiLevelType w:val="multilevel"/>
    <w:tmpl w:val="6BB2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77213A"/>
    <w:multiLevelType w:val="multilevel"/>
    <w:tmpl w:val="D326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C1E24"/>
    <w:multiLevelType w:val="multilevel"/>
    <w:tmpl w:val="0F22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900A4A"/>
    <w:multiLevelType w:val="multilevel"/>
    <w:tmpl w:val="D9D4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75157A"/>
    <w:multiLevelType w:val="multilevel"/>
    <w:tmpl w:val="16A8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A8161B"/>
    <w:multiLevelType w:val="multilevel"/>
    <w:tmpl w:val="6E7E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82033"/>
    <w:multiLevelType w:val="multilevel"/>
    <w:tmpl w:val="DADC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4309DC"/>
    <w:multiLevelType w:val="multilevel"/>
    <w:tmpl w:val="D19E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5619D4"/>
    <w:multiLevelType w:val="multilevel"/>
    <w:tmpl w:val="03CE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3D1DC8"/>
    <w:multiLevelType w:val="multilevel"/>
    <w:tmpl w:val="633C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C828FB"/>
    <w:multiLevelType w:val="multilevel"/>
    <w:tmpl w:val="D01A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A97988"/>
    <w:multiLevelType w:val="multilevel"/>
    <w:tmpl w:val="56CE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8852B2"/>
    <w:multiLevelType w:val="multilevel"/>
    <w:tmpl w:val="71C0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E1281B"/>
    <w:multiLevelType w:val="multilevel"/>
    <w:tmpl w:val="B002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4F66C5"/>
    <w:multiLevelType w:val="multilevel"/>
    <w:tmpl w:val="E0C4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762F76"/>
    <w:multiLevelType w:val="multilevel"/>
    <w:tmpl w:val="E5F2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8D0489"/>
    <w:multiLevelType w:val="multilevel"/>
    <w:tmpl w:val="74BE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DF4E09"/>
    <w:multiLevelType w:val="multilevel"/>
    <w:tmpl w:val="CD44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067C76"/>
    <w:multiLevelType w:val="multilevel"/>
    <w:tmpl w:val="1D86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12"/>
  </w:num>
  <w:num w:numId="5">
    <w:abstractNumId w:val="21"/>
  </w:num>
  <w:num w:numId="6">
    <w:abstractNumId w:val="20"/>
  </w:num>
  <w:num w:numId="7">
    <w:abstractNumId w:val="23"/>
  </w:num>
  <w:num w:numId="8">
    <w:abstractNumId w:val="2"/>
  </w:num>
  <w:num w:numId="9">
    <w:abstractNumId w:val="14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0"/>
  </w:num>
  <w:num w:numId="15">
    <w:abstractNumId w:val="5"/>
  </w:num>
  <w:num w:numId="16">
    <w:abstractNumId w:val="19"/>
  </w:num>
  <w:num w:numId="17">
    <w:abstractNumId w:val="17"/>
  </w:num>
  <w:num w:numId="18">
    <w:abstractNumId w:val="7"/>
  </w:num>
  <w:num w:numId="19">
    <w:abstractNumId w:val="4"/>
  </w:num>
  <w:num w:numId="20">
    <w:abstractNumId w:val="18"/>
  </w:num>
  <w:num w:numId="21">
    <w:abstractNumId w:val="22"/>
  </w:num>
  <w:num w:numId="22">
    <w:abstractNumId w:val="9"/>
  </w:num>
  <w:num w:numId="23">
    <w:abstractNumId w:val="1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451"/>
    <w:rsid w:val="00EF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2451"/>
    <w:rPr>
      <w:color w:val="0000FF"/>
      <w:u w:val="single"/>
    </w:rPr>
  </w:style>
  <w:style w:type="paragraph" w:customStyle="1" w:styleId="createdate">
    <w:name w:val="createdate"/>
    <w:basedOn w:val="a"/>
    <w:rsid w:val="00EF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F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F2451"/>
    <w:rPr>
      <w:b/>
      <w:bCs/>
    </w:rPr>
  </w:style>
  <w:style w:type="character" w:customStyle="1" w:styleId="apple-converted-space">
    <w:name w:val="apple-converted-space"/>
    <w:basedOn w:val="a0"/>
    <w:rsid w:val="00EF2451"/>
  </w:style>
  <w:style w:type="paragraph" w:styleId="a6">
    <w:name w:val="Balloon Text"/>
    <w:basedOn w:val="a"/>
    <w:link w:val="a7"/>
    <w:uiPriority w:val="99"/>
    <w:semiHidden/>
    <w:unhideWhenUsed/>
    <w:rsid w:val="00EF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2097</Words>
  <Characters>11959</Characters>
  <Application>Microsoft Office Word</Application>
  <DocSecurity>0</DocSecurity>
  <Lines>99</Lines>
  <Paragraphs>28</Paragraphs>
  <ScaleCrop>false</ScaleCrop>
  <Company>Microsoft</Company>
  <LinksUpToDate>false</LinksUpToDate>
  <CharactersWithSpaces>14028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katkatyunya@yandex.ru</dc:creator>
  <cp:keywords/>
  <dc:description/>
  <cp:lastModifiedBy>katkatyunya@yandex.ru</cp:lastModifiedBy>
  <cp:revision>2</cp:revision>
  <dcterms:created xsi:type="dcterms:W3CDTF">2015-01-28T10:16:00Z</dcterms:created>
  <dcterms:modified xsi:type="dcterms:W3CDTF">2015-01-28T10:23:00Z</dcterms:modified>
</cp:coreProperties>
</file>