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C" w:rsidRPr="00EA2249" w:rsidRDefault="005A2573" w:rsidP="00F33D6C">
      <w:pPr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EA2249">
        <w:rPr>
          <w:rFonts w:ascii="Arial Black" w:hAnsi="Arial Black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-1078670</wp:posOffset>
            </wp:positionH>
            <wp:positionV relativeFrom="paragraph">
              <wp:posOffset>-360045</wp:posOffset>
            </wp:positionV>
            <wp:extent cx="7551127" cy="10682654"/>
            <wp:effectExtent l="19050" t="0" r="0" b="0"/>
            <wp:wrapNone/>
            <wp:docPr id="2" name="Рисунок 2" descr="C:\Users\INNA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2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92" cy="1068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D6C" w:rsidRPr="00EA2249">
        <w:rPr>
          <w:rFonts w:ascii="Arial Black" w:hAnsi="Arial Black"/>
          <w:b/>
          <w:color w:val="C00000"/>
          <w:sz w:val="28"/>
          <w:szCs w:val="28"/>
        </w:rPr>
        <w:t>Муниципальное бюджетное дошкольное образовательное учреждение Центр развития ребенка  № 5 « Мир детства»</w:t>
      </w:r>
    </w:p>
    <w:p w:rsidR="00CE2C0C" w:rsidRPr="00EA2249" w:rsidRDefault="00CE2C0C" w:rsidP="00CE2C0C">
      <w:pPr>
        <w:rPr>
          <w:b/>
          <w:color w:val="C00000"/>
        </w:rPr>
      </w:pPr>
    </w:p>
    <w:p w:rsidR="00CE2C0C" w:rsidRPr="00CE2C0C" w:rsidRDefault="00CE2C0C" w:rsidP="00CE2C0C"/>
    <w:p w:rsidR="00CE2C0C" w:rsidRPr="00CE2C0C" w:rsidRDefault="00CE2C0C" w:rsidP="00CE2C0C"/>
    <w:p w:rsidR="00CE2C0C" w:rsidRDefault="00CE2C0C" w:rsidP="00CE2C0C"/>
    <w:p w:rsidR="00F33D6C" w:rsidRPr="00EA2249" w:rsidRDefault="00CE2C0C" w:rsidP="00F33D6C">
      <w:pPr>
        <w:tabs>
          <w:tab w:val="left" w:pos="2085"/>
        </w:tabs>
        <w:jc w:val="center"/>
        <w:rPr>
          <w:rFonts w:ascii="Arial Black" w:hAnsi="Arial Black"/>
          <w:color w:val="C00000"/>
          <w:sz w:val="56"/>
          <w:szCs w:val="56"/>
        </w:rPr>
      </w:pPr>
      <w:r w:rsidRPr="00EA2249">
        <w:rPr>
          <w:rFonts w:ascii="Arial Black" w:hAnsi="Arial Black"/>
          <w:color w:val="C00000"/>
          <w:sz w:val="56"/>
          <w:szCs w:val="56"/>
        </w:rPr>
        <w:t xml:space="preserve">Конспект </w:t>
      </w:r>
    </w:p>
    <w:p w:rsidR="00F33D6C" w:rsidRPr="00EA2249" w:rsidRDefault="00CE2C0C" w:rsidP="00F33D6C">
      <w:pPr>
        <w:tabs>
          <w:tab w:val="left" w:pos="2085"/>
        </w:tabs>
        <w:jc w:val="center"/>
        <w:rPr>
          <w:rFonts w:ascii="Arial Black" w:hAnsi="Arial Black"/>
          <w:color w:val="C00000"/>
          <w:sz w:val="56"/>
          <w:szCs w:val="56"/>
        </w:rPr>
      </w:pPr>
      <w:r w:rsidRPr="00EA2249">
        <w:rPr>
          <w:rFonts w:ascii="Arial Black" w:hAnsi="Arial Black"/>
          <w:color w:val="C00000"/>
          <w:sz w:val="56"/>
          <w:szCs w:val="56"/>
        </w:rPr>
        <w:t xml:space="preserve">интегрированного занятия </w:t>
      </w:r>
    </w:p>
    <w:p w:rsidR="00F33D6C" w:rsidRPr="00EA2249" w:rsidRDefault="00CE2C0C" w:rsidP="00F33D6C">
      <w:pPr>
        <w:tabs>
          <w:tab w:val="left" w:pos="2085"/>
        </w:tabs>
        <w:jc w:val="center"/>
        <w:rPr>
          <w:rFonts w:ascii="Arial Black" w:hAnsi="Arial Black"/>
          <w:color w:val="C00000"/>
          <w:sz w:val="56"/>
          <w:szCs w:val="56"/>
        </w:rPr>
      </w:pPr>
      <w:r w:rsidRPr="00EA2249">
        <w:rPr>
          <w:rFonts w:ascii="Arial Black" w:hAnsi="Arial Black"/>
          <w:color w:val="C00000"/>
          <w:sz w:val="56"/>
          <w:szCs w:val="56"/>
        </w:rPr>
        <w:t>в средней</w:t>
      </w:r>
      <w:r w:rsidR="005A2573" w:rsidRPr="00EA2249">
        <w:rPr>
          <w:rStyle w:val="a"/>
          <w:rFonts w:ascii="Arial Black" w:eastAsia="Times New Roman" w:hAnsi="Arial Black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A2249">
        <w:rPr>
          <w:rFonts w:ascii="Arial Black" w:hAnsi="Arial Black"/>
          <w:color w:val="C00000"/>
          <w:sz w:val="56"/>
          <w:szCs w:val="56"/>
        </w:rPr>
        <w:t xml:space="preserve"> группе </w:t>
      </w:r>
    </w:p>
    <w:p w:rsidR="00CE2C0C" w:rsidRPr="00EA2249" w:rsidRDefault="00F33D6C" w:rsidP="00F33D6C">
      <w:pPr>
        <w:tabs>
          <w:tab w:val="left" w:pos="2085"/>
        </w:tabs>
        <w:jc w:val="center"/>
        <w:rPr>
          <w:rFonts w:ascii="Arial Black" w:hAnsi="Arial Black"/>
          <w:color w:val="C00000"/>
          <w:sz w:val="56"/>
          <w:szCs w:val="56"/>
        </w:rPr>
      </w:pPr>
      <w:r w:rsidRPr="00EA2249">
        <w:rPr>
          <w:rFonts w:ascii="Arial Black" w:hAnsi="Arial Black"/>
          <w:color w:val="C00000"/>
          <w:sz w:val="56"/>
          <w:szCs w:val="56"/>
        </w:rPr>
        <w:t>«Тула –</w:t>
      </w:r>
      <w:r w:rsidR="005A2573" w:rsidRPr="00EA2249">
        <w:rPr>
          <w:rStyle w:val="a"/>
          <w:rFonts w:ascii="Arial Black" w:eastAsia="Times New Roman" w:hAnsi="Arial Black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A2249">
        <w:rPr>
          <w:rFonts w:ascii="Arial Black" w:hAnsi="Arial Black"/>
          <w:color w:val="C00000"/>
          <w:sz w:val="56"/>
          <w:szCs w:val="56"/>
        </w:rPr>
        <w:t xml:space="preserve"> город</w:t>
      </w:r>
      <w:r w:rsidR="00CE2C0C" w:rsidRPr="00EA2249">
        <w:rPr>
          <w:rFonts w:ascii="Arial Black" w:hAnsi="Arial Black"/>
          <w:color w:val="C00000"/>
          <w:sz w:val="56"/>
          <w:szCs w:val="56"/>
        </w:rPr>
        <w:t xml:space="preserve"> мастеров»</w:t>
      </w:r>
    </w:p>
    <w:p w:rsidR="00F33D6C" w:rsidRPr="00EA2249" w:rsidRDefault="00F33D6C" w:rsidP="00F33D6C">
      <w:pPr>
        <w:tabs>
          <w:tab w:val="left" w:pos="2085"/>
        </w:tabs>
        <w:jc w:val="center"/>
        <w:rPr>
          <w:rFonts w:ascii="Arial Black" w:hAnsi="Arial Black"/>
          <w:color w:val="C00000"/>
          <w:sz w:val="56"/>
          <w:szCs w:val="56"/>
        </w:rPr>
      </w:pPr>
    </w:p>
    <w:p w:rsidR="00F33D6C" w:rsidRPr="00F33D6C" w:rsidRDefault="00F33D6C" w:rsidP="00F33D6C">
      <w:pPr>
        <w:tabs>
          <w:tab w:val="left" w:pos="2085"/>
        </w:tabs>
        <w:jc w:val="center"/>
        <w:rPr>
          <w:sz w:val="56"/>
          <w:szCs w:val="56"/>
        </w:rPr>
      </w:pPr>
    </w:p>
    <w:p w:rsidR="00F33D6C" w:rsidRDefault="00F33D6C" w:rsidP="00CE2C0C">
      <w:pPr>
        <w:tabs>
          <w:tab w:val="left" w:pos="2085"/>
        </w:tabs>
      </w:pPr>
    </w:p>
    <w:p w:rsidR="00F33D6C" w:rsidRDefault="00F33D6C" w:rsidP="00CE2C0C">
      <w:pPr>
        <w:tabs>
          <w:tab w:val="left" w:pos="2085"/>
        </w:tabs>
      </w:pPr>
    </w:p>
    <w:p w:rsidR="00F33D6C" w:rsidRDefault="00F33D6C" w:rsidP="00CE2C0C">
      <w:pPr>
        <w:tabs>
          <w:tab w:val="left" w:pos="2085"/>
        </w:tabs>
      </w:pPr>
    </w:p>
    <w:p w:rsidR="00F33D6C" w:rsidRDefault="00F33D6C" w:rsidP="00CE2C0C">
      <w:pPr>
        <w:tabs>
          <w:tab w:val="left" w:pos="2085"/>
        </w:tabs>
      </w:pPr>
    </w:p>
    <w:p w:rsidR="00F33D6C" w:rsidRDefault="00F33D6C" w:rsidP="00CE2C0C">
      <w:pPr>
        <w:tabs>
          <w:tab w:val="left" w:pos="2085"/>
        </w:tabs>
      </w:pPr>
    </w:p>
    <w:p w:rsidR="00F33D6C" w:rsidRDefault="00F33D6C" w:rsidP="00CE2C0C">
      <w:pPr>
        <w:tabs>
          <w:tab w:val="left" w:pos="2085"/>
        </w:tabs>
      </w:pPr>
    </w:p>
    <w:p w:rsidR="00F33D6C" w:rsidRDefault="00F33D6C" w:rsidP="00CE2C0C">
      <w:pPr>
        <w:tabs>
          <w:tab w:val="left" w:pos="2085"/>
        </w:tabs>
      </w:pPr>
    </w:p>
    <w:p w:rsidR="00F33D6C" w:rsidRDefault="00F33D6C" w:rsidP="00CE2C0C">
      <w:pPr>
        <w:tabs>
          <w:tab w:val="left" w:pos="2085"/>
        </w:tabs>
      </w:pPr>
    </w:p>
    <w:p w:rsidR="00F33D6C" w:rsidRDefault="00F33D6C" w:rsidP="00CE2C0C">
      <w:pPr>
        <w:tabs>
          <w:tab w:val="left" w:pos="2085"/>
        </w:tabs>
      </w:pPr>
    </w:p>
    <w:p w:rsidR="00F33D6C" w:rsidRDefault="00F33D6C" w:rsidP="00CE2C0C">
      <w:pPr>
        <w:tabs>
          <w:tab w:val="left" w:pos="2085"/>
        </w:tabs>
      </w:pPr>
    </w:p>
    <w:p w:rsidR="00F33D6C" w:rsidRPr="00EA2249" w:rsidRDefault="00F33D6C" w:rsidP="00F33D6C">
      <w:pPr>
        <w:tabs>
          <w:tab w:val="left" w:pos="6360"/>
        </w:tabs>
        <w:rPr>
          <w:color w:val="C00000"/>
        </w:rPr>
      </w:pPr>
      <w:r>
        <w:tab/>
      </w:r>
      <w:r w:rsidRPr="00EA2249">
        <w:rPr>
          <w:color w:val="C00000"/>
        </w:rPr>
        <w:t>Воспитатель: Неживая И.В.</w:t>
      </w:r>
    </w:p>
    <w:p w:rsidR="00F33D6C" w:rsidRDefault="00F33D6C" w:rsidP="00CE2C0C">
      <w:pPr>
        <w:tabs>
          <w:tab w:val="left" w:pos="2085"/>
        </w:tabs>
      </w:pPr>
    </w:p>
    <w:p w:rsidR="00CE2C0C" w:rsidRPr="005A2573" w:rsidRDefault="00F33D6C" w:rsidP="005A25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573">
        <w:rPr>
          <w:rStyle w:val="c0"/>
          <w:iCs/>
          <w:color w:val="000000"/>
          <w:sz w:val="28"/>
          <w:szCs w:val="28"/>
        </w:rPr>
        <w:t>И</w:t>
      </w:r>
      <w:r w:rsidR="00CE2C0C" w:rsidRPr="005A2573">
        <w:rPr>
          <w:rStyle w:val="c0"/>
          <w:iCs/>
          <w:color w:val="000000"/>
          <w:sz w:val="28"/>
          <w:szCs w:val="28"/>
        </w:rPr>
        <w:t>нтеграция образовательных областей:</w:t>
      </w:r>
      <w:r w:rsidRPr="005A2573">
        <w:rPr>
          <w:rStyle w:val="c0"/>
          <w:iCs/>
          <w:color w:val="000000"/>
          <w:sz w:val="28"/>
          <w:szCs w:val="28"/>
        </w:rPr>
        <w:t xml:space="preserve"> познавательное развитие, художественно-эстет</w:t>
      </w:r>
      <w:r w:rsidR="00F82C9D" w:rsidRPr="005A2573">
        <w:rPr>
          <w:rStyle w:val="c0"/>
          <w:iCs/>
          <w:color w:val="000000"/>
          <w:sz w:val="28"/>
          <w:szCs w:val="28"/>
        </w:rPr>
        <w:t>ическо</w:t>
      </w:r>
      <w:r w:rsidRPr="005A2573">
        <w:rPr>
          <w:rStyle w:val="c0"/>
          <w:iCs/>
          <w:color w:val="000000"/>
          <w:sz w:val="28"/>
          <w:szCs w:val="28"/>
        </w:rPr>
        <w:t xml:space="preserve">е развитие, </w:t>
      </w:r>
      <w:r w:rsidR="00F82C9D" w:rsidRPr="005A2573">
        <w:rPr>
          <w:rStyle w:val="c0"/>
          <w:iCs/>
          <w:color w:val="000000"/>
          <w:sz w:val="28"/>
          <w:szCs w:val="28"/>
        </w:rPr>
        <w:t>речевое развитие.</w:t>
      </w:r>
    </w:p>
    <w:p w:rsidR="00CE2C0C" w:rsidRPr="005A2573" w:rsidRDefault="00CE2C0C" w:rsidP="005A257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2573">
        <w:rPr>
          <w:rStyle w:val="c0"/>
          <w:iCs/>
          <w:color w:val="000000"/>
          <w:sz w:val="28"/>
          <w:szCs w:val="28"/>
        </w:rPr>
        <w:t> </w:t>
      </w:r>
    </w:p>
    <w:p w:rsidR="00CE2C0C" w:rsidRPr="005A2573" w:rsidRDefault="00CE2C0C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Задачи:</w:t>
      </w:r>
    </w:p>
    <w:p w:rsidR="00CE2C0C" w:rsidRPr="005A2573" w:rsidRDefault="00CE2C0C" w:rsidP="005A25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Обучающие: </w:t>
      </w:r>
      <w:r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систематизировать знания детей </w:t>
      </w:r>
      <w:r w:rsidR="00F82C9D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 тульских промыслах:  </w:t>
      </w:r>
      <w:r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игрушечном, пряничном, самоварном</w:t>
      </w:r>
      <w:r w:rsidR="005A2573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гармонном</w:t>
      </w:r>
      <w:r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; </w:t>
      </w:r>
      <w:r w:rsidR="00F82C9D" w:rsidRPr="005A2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2256F7" w:rsidRPr="005A2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асширять представления детей о родном городе, празднике - Дне рождения города</w:t>
      </w:r>
      <w:r w:rsidR="00F82C9D" w:rsidRPr="005A2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2C0C" w:rsidRPr="005A2573" w:rsidRDefault="00CE2C0C" w:rsidP="005A25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A2573">
        <w:rPr>
          <w:bCs/>
          <w:color w:val="282828"/>
          <w:sz w:val="28"/>
          <w:szCs w:val="28"/>
        </w:rPr>
        <w:t>Развивающие</w:t>
      </w:r>
      <w:proofErr w:type="gramEnd"/>
      <w:r w:rsidRPr="005A2573">
        <w:rPr>
          <w:bCs/>
          <w:color w:val="282828"/>
          <w:sz w:val="28"/>
          <w:szCs w:val="28"/>
        </w:rPr>
        <w:t>:</w:t>
      </w:r>
      <w:r w:rsidRPr="005A2573">
        <w:rPr>
          <w:color w:val="282828"/>
          <w:sz w:val="28"/>
          <w:szCs w:val="28"/>
        </w:rPr>
        <w:t> развивать зрительное и слуховое восприятие, развивать связную монологическую и диалогическую речь детей</w:t>
      </w:r>
      <w:r w:rsidR="00F82C9D" w:rsidRPr="005A2573">
        <w:rPr>
          <w:color w:val="282828"/>
          <w:sz w:val="28"/>
          <w:szCs w:val="28"/>
        </w:rPr>
        <w:t>,</w:t>
      </w:r>
      <w:r w:rsidRPr="005A2573">
        <w:rPr>
          <w:rStyle w:val="c2"/>
          <w:color w:val="000000"/>
          <w:sz w:val="28"/>
          <w:szCs w:val="28"/>
        </w:rPr>
        <w:t xml:space="preserve"> развивать мелкую моторику и тактильное восприятие</w:t>
      </w:r>
      <w:r w:rsidR="00F82C9D" w:rsidRPr="005A2573">
        <w:rPr>
          <w:rStyle w:val="c2"/>
          <w:color w:val="000000"/>
          <w:sz w:val="28"/>
          <w:szCs w:val="28"/>
        </w:rPr>
        <w:t>, ф</w:t>
      </w:r>
      <w:r w:rsidRPr="005A2573">
        <w:rPr>
          <w:rStyle w:val="c2"/>
          <w:color w:val="000000"/>
          <w:sz w:val="28"/>
          <w:szCs w:val="28"/>
        </w:rPr>
        <w:t>ормировать усидчивость</w:t>
      </w:r>
      <w:r w:rsidR="00F82C9D" w:rsidRPr="005A2573">
        <w:rPr>
          <w:rStyle w:val="c2"/>
          <w:color w:val="000000"/>
          <w:sz w:val="28"/>
          <w:szCs w:val="28"/>
        </w:rPr>
        <w:t>.</w:t>
      </w:r>
    </w:p>
    <w:p w:rsidR="00CE2C0C" w:rsidRPr="005A2573" w:rsidRDefault="00CE2C0C" w:rsidP="005A2573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Воспитывающие</w:t>
      </w:r>
      <w:proofErr w:type="gramEnd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:</w:t>
      </w:r>
      <w:r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воспитывать уважение к людям труда, интерес к родному городу и гордость за его историю.</w:t>
      </w:r>
    </w:p>
    <w:p w:rsidR="00CE2C0C" w:rsidRPr="005A2573" w:rsidRDefault="00CE2C0C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Словарная работа: </w:t>
      </w:r>
      <w:r w:rsidR="00F82C9D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самовар, пряники, </w:t>
      </w:r>
      <w:r w:rsidR="00E10A4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филимоновская</w:t>
      </w:r>
      <w:proofErr w:type="spellEnd"/>
      <w:r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 игру</w:t>
      </w:r>
      <w:r w:rsidR="00F82C9D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шка,</w:t>
      </w:r>
      <w:r w:rsidR="005A2573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свистульки, </w:t>
      </w:r>
      <w:proofErr w:type="spellStart"/>
      <w:r w:rsidR="005A2573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веневка</w:t>
      </w:r>
      <w:proofErr w:type="spellEnd"/>
      <w:r w:rsidR="005A2573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гармонь, Родина, туляки.</w:t>
      </w:r>
      <w:proofErr w:type="gramEnd"/>
    </w:p>
    <w:p w:rsidR="00CE2C0C" w:rsidRPr="005A2573" w:rsidRDefault="00CE2C0C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Материалы и оборудование:</w:t>
      </w:r>
      <w:r w:rsidR="00F82C9D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интерактивная доска</w:t>
      </w:r>
      <w:r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тульские пряники, </w:t>
      </w:r>
      <w:proofErr w:type="spellStart"/>
      <w:r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филимоновски</w:t>
      </w:r>
      <w:r w:rsidR="00F82C9D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proofErr w:type="spellEnd"/>
      <w:r w:rsidR="00F82C9D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игрушки – свистульки, самовар,</w:t>
      </w:r>
      <w:r w:rsidR="005A2573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E10A4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гармонь, </w:t>
      </w:r>
      <w:r w:rsidR="005A2573"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соленое тесто, букет.</w:t>
      </w:r>
      <w:proofErr w:type="gramEnd"/>
    </w:p>
    <w:p w:rsidR="00E73411" w:rsidRPr="005A2573" w:rsidRDefault="00E73411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E2C0C" w:rsidRPr="005A2573" w:rsidRDefault="00CE2C0C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Ход.</w:t>
      </w:r>
    </w:p>
    <w:p w:rsidR="00E73411" w:rsidRPr="005A2573" w:rsidRDefault="00E73411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Воспитатель начинает организованную деятельность  с загадки:</w:t>
      </w:r>
    </w:p>
    <w:p w:rsidR="00E73411" w:rsidRPr="005A2573" w:rsidRDefault="00E73411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-Угадайте, о чем сейчас пойдет речь?</w:t>
      </w:r>
    </w:p>
    <w:p w:rsidR="00E73411" w:rsidRPr="005A2573" w:rsidRDefault="002256F7" w:rsidP="00E10A47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Самовары-самовары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  <w:t>Главные тут на базаре,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  <w:t>Где левша всем подкует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  <w:t>Ножки, ручки и живот.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  <w:t>Шутка, но есть доля правды.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</w:r>
      <w:r w:rsidR="0058109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Ну-ка, все 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давайте вместе</w:t>
      </w:r>
      <w:proofErr w:type="gramStart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</w:r>
      <w:r w:rsidR="00F33D6C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</w:t>
      </w:r>
      <w:proofErr w:type="gramEnd"/>
      <w:r w:rsidR="00F33D6C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кажем весело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без лести: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</w:r>
      <w:r w:rsidR="00F33D6C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Что за 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город, чтобы жить,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</w:r>
      <w:r w:rsidR="00F33D6C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Строить семьи и творить?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</w:r>
      <w:proofErr w:type="gramStart"/>
      <w:r w:rsidR="00E73411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( </w:t>
      </w:r>
      <w:proofErr w:type="gramEnd"/>
      <w:r w:rsidR="00E73411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ответы детей)</w:t>
      </w:r>
    </w:p>
    <w:p w:rsidR="00E73411" w:rsidRPr="005A2573" w:rsidRDefault="00E73411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-Правильно,</w:t>
      </w:r>
      <w:r w:rsidR="0058109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это наш горо</w:t>
      </w:r>
      <w:r w:rsidR="00F82C9D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д - Тула. Показ  изображений</w:t>
      </w:r>
      <w:r w:rsidR="0058109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 праздничного </w:t>
      </w: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города</w:t>
      </w:r>
      <w:r w:rsidR="0058109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на интерактивной доске</w:t>
      </w: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.</w:t>
      </w:r>
    </w:p>
    <w:p w:rsidR="00E73411" w:rsidRPr="005A2573" w:rsidRDefault="00581098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lastRenderedPageBreak/>
        <w:t>-Скажите, почему украшены улицы</w:t>
      </w:r>
      <w:r w:rsidR="00E73411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нашего города?</w:t>
      </w:r>
    </w:p>
    <w:p w:rsidR="00E73411" w:rsidRPr="005A2573" w:rsidRDefault="00E73411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-Как вы думаете, к каким праздникам украшают улицы и площади города?</w:t>
      </w:r>
    </w:p>
    <w:p w:rsidR="00E73411" w:rsidRPr="005A2573" w:rsidRDefault="00F33D6C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-Да, на экране </w:t>
      </w:r>
      <w:r w:rsidR="00E73411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наш праздничный город, с украшенными улицами и  площадью в честь празднования Дня города.</w:t>
      </w:r>
      <w:r w:rsidR="00DA3D5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</w:t>
      </w:r>
      <w:r w:rsidR="0058109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Каждую </w:t>
      </w:r>
      <w:r w:rsidR="00DA3D5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вторую </w:t>
      </w:r>
      <w:r w:rsidR="0058109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субботу</w:t>
      </w:r>
      <w:r w:rsidR="00E73411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</w:t>
      </w:r>
      <w:r w:rsidR="00DA3D5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сентября Тула празднует свой день рождения</w:t>
      </w:r>
      <w:proofErr w:type="gramStart"/>
      <w:r w:rsidR="00DA3D5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,</w:t>
      </w:r>
      <w:proofErr w:type="gramEnd"/>
      <w:r w:rsidR="00DA3D5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то есть</w:t>
      </w:r>
      <w:r w:rsidR="002256F7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время к</w:t>
      </w:r>
      <w:r w:rsidR="0058109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огда его начали строить, когда о</w:t>
      </w:r>
      <w:r w:rsidR="002256F7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сновали. </w:t>
      </w:r>
      <w:r w:rsidR="00DA3D58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В этом году  городу Туле исполняется 870 лет.</w:t>
      </w:r>
    </w:p>
    <w:p w:rsidR="00DA3D58" w:rsidRPr="005A2573" w:rsidRDefault="00DA3D58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- А как называемся мы все с вами – жители Тулы? </w:t>
      </w:r>
      <w:proofErr w:type="gramStart"/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( </w:t>
      </w:r>
      <w:proofErr w:type="gramEnd"/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туляки)</w:t>
      </w:r>
    </w:p>
    <w:p w:rsidR="002256F7" w:rsidRPr="005A2573" w:rsidRDefault="00DA3D58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- </w:t>
      </w:r>
      <w:r w:rsidR="005E3BF9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Верно. Тула – наша малая Родина. А что такое Родина? </w:t>
      </w:r>
      <w:proofErr w:type="gramStart"/>
      <w:r w:rsidR="005E3BF9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( </w:t>
      </w:r>
      <w:proofErr w:type="gramEnd"/>
      <w:r w:rsidR="005E3BF9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это место, где живут близкие люди, где мы живем, место, по которому мы скучаем)</w:t>
      </w:r>
    </w:p>
    <w:p w:rsidR="006F253F" w:rsidRPr="005A2573" w:rsidRDefault="005E3BF9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- Ребята, в день рождения всегда приходят гости с поздравлениями. Вот и к нам пришла Кнопочка</w:t>
      </w:r>
      <w:proofErr w:type="gramStart"/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.</w:t>
      </w:r>
      <w:proofErr w:type="gramEnd"/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</w:t>
      </w:r>
    </w:p>
    <w:p w:rsidR="005E3BF9" w:rsidRPr="005A2573" w:rsidRDefault="006F253F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Кнопочка: Здравствуйте, ребята! Я живу </w:t>
      </w:r>
      <w:r w:rsidR="005E3BF9"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в городе </w:t>
      </w: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Москва и приехала  поздравить вас туляков с Днем города! Мне очень хочется познакомиться с вашим городом, узнать</w:t>
      </w:r>
      <w:proofErr w:type="gramStart"/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,</w:t>
      </w:r>
      <w:proofErr w:type="gramEnd"/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чем он славится на весь мир. Вы мне поможете?</w:t>
      </w:r>
    </w:p>
    <w:p w:rsidR="00F33D6C" w:rsidRPr="005A2573" w:rsidRDefault="006F253F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- Ребята, </w:t>
      </w:r>
      <w:r w:rsidR="00721961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Тульская земля – красивый и щедрый край, подаривший нашей стране и всему миру выдающихся писателей, художников, ученых, изобретателей</w:t>
      </w:r>
      <w:r w:rsidR="00F33D6C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, мастеров.</w:t>
      </w:r>
      <w:r w:rsidR="0073486F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</w:t>
      </w:r>
      <w:r w:rsidR="00F33D6C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Д</w:t>
      </w:r>
      <w:r w:rsidR="0073486F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авайте пригласим Кнопочку на Тульскую ярмарку, где познакомим ее с изделиями, сделанные тульскими мастерами, их талантами.</w:t>
      </w:r>
    </w:p>
    <w:p w:rsidR="003A4868" w:rsidRPr="005A2573" w:rsidRDefault="00F33D6C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( Дети с Кнопочкой подходят к </w:t>
      </w:r>
      <w:proofErr w:type="spellStart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импровзированно</w:t>
      </w:r>
      <w:proofErr w:type="spellEnd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- организованной ярмарке, где расположены изделия тульских мастеров</w:t>
      </w:r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</w:t>
      </w:r>
      <w:proofErr w:type="gramStart"/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:б</w:t>
      </w:r>
      <w:proofErr w:type="gramEnd"/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ольшой самовар, пряники, </w:t>
      </w:r>
      <w:proofErr w:type="spellStart"/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веневки</w:t>
      </w:r>
      <w:proofErr w:type="spellEnd"/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, гармонь, </w:t>
      </w:r>
      <w:proofErr w:type="spellStart"/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филимоновские</w:t>
      </w:r>
      <w:proofErr w:type="spellEnd"/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игрушки).</w:t>
      </w:r>
    </w:p>
    <w:p w:rsidR="006F253F" w:rsidRPr="005A2573" w:rsidRDefault="00F82C9D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Дети рассказывают о каждом виде народного промысла.</w:t>
      </w:r>
      <w:r w:rsidR="00721961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</w:r>
      <w:r w:rsidR="0073486F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Тульский пряник — региональная разновидность печатного пряника, самый известный вид русских пряников.</w:t>
      </w:r>
    </w:p>
    <w:p w:rsidR="00B30160" w:rsidRPr="005A2573" w:rsidRDefault="0073486F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</w:pPr>
      <w:proofErr w:type="spellStart"/>
      <w:proofErr w:type="gramStart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C</w:t>
      </w:r>
      <w:proofErr w:type="gramEnd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амовар</w:t>
      </w:r>
      <w:proofErr w:type="spellEnd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 -  устройство для приготовления кипятка. </w:t>
      </w:r>
    </w:p>
    <w:p w:rsidR="0073486F" w:rsidRPr="005A2573" w:rsidRDefault="0073486F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proofErr w:type="spellStart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Филимоновскую</w:t>
      </w:r>
      <w:proofErr w:type="spellEnd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игрушку</w:t>
      </w:r>
      <w:r w:rsidR="00E10A4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называют «жемчужиной народного искусства».</w:t>
      </w:r>
    </w:p>
    <w:p w:rsidR="0073486F" w:rsidRPr="005A2573" w:rsidRDefault="003A4868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Т</w:t>
      </w:r>
      <w:r w:rsidR="0073486F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ульская гармонь (гармоника, гармошка) — язычковый клавишно-пневматический музыкальный инструмент с мехами и двумя кнопочными клавиатурами.</w:t>
      </w:r>
    </w:p>
    <w:p w:rsidR="003A4868" w:rsidRPr="005A2573" w:rsidRDefault="00D17218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Булочка "</w:t>
      </w:r>
      <w:proofErr w:type="spellStart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Венёвка</w:t>
      </w:r>
      <w:proofErr w:type="spellEnd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"</w:t>
      </w:r>
      <w:proofErr w:type="gramStart"/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</w:t>
      </w:r>
      <w:r w:rsidR="0073486F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</w:t>
      </w:r>
      <w:proofErr w:type="gramEnd"/>
      <w:r w:rsidR="0073486F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Тульской области, кроме пряников </w:t>
      </w:r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решили возродить традиционный продукт: двойную баранку в виде буквы «В» по оригинальному рецепту. Мучное изделие также называется булочкой «</w:t>
      </w:r>
      <w:proofErr w:type="spellStart"/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Веневка</w:t>
      </w:r>
      <w:proofErr w:type="spellEnd"/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». С</w:t>
      </w:r>
      <w:r w:rsidR="0073486F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делать по-настоящему вкусные румяные баранки не так просто. </w:t>
      </w:r>
      <w:r w:rsidR="0073486F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lastRenderedPageBreak/>
        <w:t xml:space="preserve">Тут у каждого хозяина свои правила и секреты. Впрочем, «бараночное» дело </w:t>
      </w:r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очень вкусное и я предлагаю вам изготовить свои </w:t>
      </w:r>
      <w:proofErr w:type="spellStart"/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булочки-веневки</w:t>
      </w:r>
      <w:proofErr w:type="spellEnd"/>
      <w:proofErr w:type="gramStart"/>
      <w:r w:rsidR="003A4868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 .</w:t>
      </w:r>
      <w:proofErr w:type="gramEnd"/>
    </w:p>
    <w:p w:rsidR="00D17218" w:rsidRPr="005A2573" w:rsidRDefault="003A4868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Лепк</w:t>
      </w:r>
      <w:r w:rsid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а из соленого теста </w:t>
      </w:r>
      <w:proofErr w:type="spellStart"/>
      <w:r w:rsid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баранок-вене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вок</w:t>
      </w:r>
      <w:proofErr w:type="spellEnd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</w:t>
      </w:r>
    </w:p>
    <w:p w:rsidR="006B6EA3" w:rsidRPr="005A2573" w:rsidRDefault="006B6EA3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- Ребята,</w:t>
      </w: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  в день рождения произносят добрые слова в честь именинника, в День города – в честь города. Мы поиграем в игру “Добрые слова” </w:t>
      </w:r>
      <w:proofErr w:type="gramStart"/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 xml:space="preserve">( </w:t>
      </w:r>
      <w:proofErr w:type="gramEnd"/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дети, стоя в кругу, вспоминают  и называют добрые слова, передавая друг другу букет).</w:t>
      </w:r>
    </w:p>
    <w:p w:rsidR="00CE2C0C" w:rsidRPr="005A2573" w:rsidRDefault="00B30160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ДИДАКТИЧЕСКАЯ ИГРА “ДОБРЫЕ СЛОВА”.</w:t>
      </w:r>
      <w:r w:rsidRPr="005A25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5A2573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 </w:t>
      </w:r>
      <w:r w:rsidR="006B6EA3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</w:t>
      </w:r>
    </w:p>
    <w:p w:rsidR="006B6EA3" w:rsidRPr="005A2573" w:rsidRDefault="006B6EA3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Кнопочка: Ребята, сегодня я </w:t>
      </w:r>
      <w:proofErr w:type="gramStart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очень много</w:t>
      </w:r>
      <w:proofErr w:type="gramEnd"/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узнала о вашем городе. Спасибо вам большое!</w:t>
      </w:r>
    </w:p>
    <w:p w:rsidR="006B6EA3" w:rsidRPr="005A2573" w:rsidRDefault="006B6EA3" w:rsidP="005A257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- Я надеюсь, когда вы станете взрослыми, вы будете любить </w:t>
      </w:r>
      <w:r w:rsidR="00F82C9D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</w:t>
      </w:r>
      <w:r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вою малую Родину, охранять и защищать ее, преумножать ее богатства,</w:t>
      </w:r>
      <w:r w:rsidR="00F82C9D" w:rsidRPr="005A25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и продолжать гордиться своими мастерами-умельцами!</w:t>
      </w:r>
    </w:p>
    <w:sectPr w:rsidR="006B6EA3" w:rsidRPr="005A2573" w:rsidSect="00F33D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F5E"/>
    <w:multiLevelType w:val="multilevel"/>
    <w:tmpl w:val="321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742E1"/>
    <w:multiLevelType w:val="multilevel"/>
    <w:tmpl w:val="BB72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2C0C"/>
    <w:rsid w:val="002256F7"/>
    <w:rsid w:val="002D2FB1"/>
    <w:rsid w:val="003A4868"/>
    <w:rsid w:val="00581098"/>
    <w:rsid w:val="005A2573"/>
    <w:rsid w:val="005E3BF9"/>
    <w:rsid w:val="006B6EA3"/>
    <w:rsid w:val="006D284D"/>
    <w:rsid w:val="006F253F"/>
    <w:rsid w:val="00721961"/>
    <w:rsid w:val="0073486F"/>
    <w:rsid w:val="00B30160"/>
    <w:rsid w:val="00CE2C0C"/>
    <w:rsid w:val="00D17218"/>
    <w:rsid w:val="00DA3D58"/>
    <w:rsid w:val="00E10A47"/>
    <w:rsid w:val="00E73411"/>
    <w:rsid w:val="00EA2249"/>
    <w:rsid w:val="00EE6CFF"/>
    <w:rsid w:val="00F33D6C"/>
    <w:rsid w:val="00F8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B1"/>
  </w:style>
  <w:style w:type="paragraph" w:styleId="1">
    <w:name w:val="heading 1"/>
    <w:basedOn w:val="a"/>
    <w:link w:val="10"/>
    <w:uiPriority w:val="9"/>
    <w:qFormat/>
    <w:rsid w:val="00D17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C0C"/>
    <w:rPr>
      <w:b/>
      <w:bCs/>
    </w:rPr>
  </w:style>
  <w:style w:type="character" w:customStyle="1" w:styleId="apple-converted-space">
    <w:name w:val="apple-converted-space"/>
    <w:basedOn w:val="a0"/>
    <w:rsid w:val="00CE2C0C"/>
  </w:style>
  <w:style w:type="paragraph" w:customStyle="1" w:styleId="c3">
    <w:name w:val="c3"/>
    <w:basedOn w:val="a"/>
    <w:rsid w:val="00CE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C0C"/>
  </w:style>
  <w:style w:type="character" w:customStyle="1" w:styleId="c2">
    <w:name w:val="c2"/>
    <w:basedOn w:val="a0"/>
    <w:rsid w:val="00CE2C0C"/>
  </w:style>
  <w:style w:type="character" w:styleId="a5">
    <w:name w:val="Emphasis"/>
    <w:basedOn w:val="a0"/>
    <w:uiPriority w:val="20"/>
    <w:qFormat/>
    <w:rsid w:val="00E73411"/>
    <w:rPr>
      <w:i/>
      <w:iCs/>
    </w:rPr>
  </w:style>
  <w:style w:type="character" w:styleId="a6">
    <w:name w:val="Hyperlink"/>
    <w:basedOn w:val="a0"/>
    <w:uiPriority w:val="99"/>
    <w:semiHidden/>
    <w:unhideWhenUsed/>
    <w:rsid w:val="002256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03DA8-7F7A-4402-A6FB-B148E6BE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</cp:revision>
  <dcterms:created xsi:type="dcterms:W3CDTF">2016-09-07T11:57:00Z</dcterms:created>
  <dcterms:modified xsi:type="dcterms:W3CDTF">2016-09-08T12:49:00Z</dcterms:modified>
</cp:coreProperties>
</file>