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40" w:rsidRPr="00EC6540" w:rsidRDefault="00EC6540" w:rsidP="00EC6540">
      <w:pPr>
        <w:spacing w:after="0"/>
        <w:rPr>
          <w:rFonts w:ascii="Times New Roman" w:hAnsi="Times New Roman" w:cs="Times New Roman"/>
        </w:rPr>
      </w:pPr>
      <w:r w:rsidRPr="00EC6540">
        <w:rPr>
          <w:rFonts w:ascii="Times New Roman" w:hAnsi="Times New Roman" w:cs="Times New Roman"/>
        </w:rPr>
        <w:object w:dxaOrig="4037" w:dyaOrig="1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71.25pt" o:ole="" fillcolor="window">
            <v:imagedata r:id="rId5" o:title="" croptop="2944f" cropbottom="53764f" cropleft="8311f" cropright="20033f"/>
          </v:shape>
          <o:OLEObject Type="Embed" ProgID="Word.Picture.8" ShapeID="_x0000_i1025" DrawAspect="Content" ObjectID="_1574067316" r:id="rId6"/>
        </w:object>
      </w:r>
    </w:p>
    <w:p w:rsidR="00EC6540" w:rsidRPr="00EC6540" w:rsidRDefault="00EC6540" w:rsidP="00EC6540">
      <w:pPr>
        <w:pStyle w:val="2"/>
        <w:ind w:right="4960"/>
        <w:rPr>
          <w:rFonts w:ascii="Times New Roman" w:hAnsi="Times New Roman"/>
          <w:szCs w:val="28"/>
        </w:rPr>
      </w:pPr>
      <w:r w:rsidRPr="00EC654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163830</wp:posOffset>
                </wp:positionV>
                <wp:extent cx="2784475" cy="1069340"/>
                <wp:effectExtent l="254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540" w:rsidRPr="00EC6540" w:rsidRDefault="00EC6540" w:rsidP="00EC65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65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 образовательных организаций, подведомственных управлению образования администрации города Тулы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5.65pt;margin-top:12.9pt;width:219.25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" stroked="f">
                <v:textbox>
                  <w:txbxContent>
                    <w:p w:rsidR="00EC6540" w:rsidRPr="00EC6540" w:rsidRDefault="00EC6540" w:rsidP="00EC654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65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 образовательных организаций, подведомственных управлению образования администрации города Тулы</w:t>
                      </w:r>
                    </w:p>
                  </w:txbxContent>
                </v:textbox>
              </v:shape>
            </w:pict>
          </mc:Fallback>
        </mc:AlternateContent>
      </w:r>
      <w:r w:rsidRPr="00EC6540">
        <w:rPr>
          <w:rFonts w:ascii="Times New Roman" w:hAnsi="Times New Roman"/>
          <w:szCs w:val="28"/>
        </w:rPr>
        <w:t xml:space="preserve">Муниципальное казённое учреждение </w:t>
      </w:r>
    </w:p>
    <w:p w:rsidR="00EC6540" w:rsidRPr="00EC6540" w:rsidRDefault="00EC6540" w:rsidP="00EC6540">
      <w:pPr>
        <w:spacing w:after="0"/>
        <w:ind w:right="46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40">
        <w:rPr>
          <w:rFonts w:ascii="Times New Roman" w:hAnsi="Times New Roman" w:cs="Times New Roman"/>
          <w:b/>
          <w:sz w:val="28"/>
          <w:szCs w:val="28"/>
        </w:rPr>
        <w:t>«Центр обеспечения деятельности</w:t>
      </w:r>
    </w:p>
    <w:p w:rsidR="00EC6540" w:rsidRPr="00EC6540" w:rsidRDefault="00EC6540" w:rsidP="00EC6540">
      <w:pPr>
        <w:spacing w:after="0"/>
        <w:ind w:right="46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40">
        <w:rPr>
          <w:rFonts w:ascii="Times New Roman" w:hAnsi="Times New Roman" w:cs="Times New Roman"/>
          <w:b/>
          <w:sz w:val="28"/>
          <w:szCs w:val="28"/>
        </w:rPr>
        <w:t>системы образования города Тулы»</w:t>
      </w:r>
    </w:p>
    <w:p w:rsidR="00EC6540" w:rsidRPr="00EC6540" w:rsidRDefault="00EC6540" w:rsidP="00EC65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540">
        <w:rPr>
          <w:rFonts w:ascii="Times New Roman" w:hAnsi="Times New Roman" w:cs="Times New Roman"/>
          <w:b/>
          <w:sz w:val="28"/>
          <w:szCs w:val="28"/>
        </w:rPr>
        <w:t xml:space="preserve">          (МКУ «ЦОДСО г. Тулы»)</w:t>
      </w:r>
    </w:p>
    <w:p w:rsidR="00EC6540" w:rsidRPr="00EC6540" w:rsidRDefault="00EC6540" w:rsidP="00EC6540">
      <w:pPr>
        <w:spacing w:after="0"/>
        <w:ind w:right="4961"/>
        <w:jc w:val="center"/>
        <w:rPr>
          <w:rFonts w:ascii="Times New Roman" w:hAnsi="Times New Roman" w:cs="Times New Roman"/>
          <w:sz w:val="28"/>
          <w:szCs w:val="28"/>
        </w:rPr>
      </w:pPr>
      <w:r w:rsidRPr="00EC6540">
        <w:rPr>
          <w:rFonts w:ascii="Times New Roman" w:hAnsi="Times New Roman" w:cs="Times New Roman"/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300041, г"/>
        </w:smartTagPr>
        <w:r w:rsidRPr="00EC6540">
          <w:rPr>
            <w:rFonts w:ascii="Times New Roman" w:hAnsi="Times New Roman" w:cs="Times New Roman"/>
            <w:sz w:val="28"/>
            <w:szCs w:val="28"/>
          </w:rPr>
          <w:t>300041, г</w:t>
        </w:r>
      </w:smartTag>
      <w:r w:rsidRPr="00EC6540">
        <w:rPr>
          <w:rFonts w:ascii="Times New Roman" w:hAnsi="Times New Roman" w:cs="Times New Roman"/>
          <w:sz w:val="28"/>
          <w:szCs w:val="28"/>
        </w:rPr>
        <w:t xml:space="preserve">. Тула, Центральный район, </w:t>
      </w:r>
    </w:p>
    <w:p w:rsidR="00EC6540" w:rsidRPr="00EC6540" w:rsidRDefault="00EC6540" w:rsidP="00EC6540">
      <w:pPr>
        <w:spacing w:after="0"/>
        <w:ind w:right="4961"/>
        <w:jc w:val="center"/>
        <w:rPr>
          <w:rFonts w:ascii="Times New Roman" w:hAnsi="Times New Roman" w:cs="Times New Roman"/>
          <w:sz w:val="28"/>
          <w:szCs w:val="28"/>
        </w:rPr>
      </w:pPr>
      <w:r w:rsidRPr="00EC6540">
        <w:rPr>
          <w:rFonts w:ascii="Times New Roman" w:hAnsi="Times New Roman" w:cs="Times New Roman"/>
          <w:sz w:val="28"/>
          <w:szCs w:val="28"/>
        </w:rPr>
        <w:t xml:space="preserve">ул. Дзержинского/ ул. Советская, </w:t>
      </w:r>
    </w:p>
    <w:p w:rsidR="00EC6540" w:rsidRPr="00EC6540" w:rsidRDefault="00EC6540" w:rsidP="00EC6540">
      <w:pPr>
        <w:spacing w:after="0"/>
        <w:ind w:right="4961"/>
        <w:jc w:val="center"/>
        <w:rPr>
          <w:rFonts w:ascii="Times New Roman" w:hAnsi="Times New Roman" w:cs="Times New Roman"/>
          <w:sz w:val="28"/>
          <w:szCs w:val="28"/>
        </w:rPr>
      </w:pPr>
      <w:r w:rsidRPr="00EC6540">
        <w:rPr>
          <w:rFonts w:ascii="Times New Roman" w:hAnsi="Times New Roman" w:cs="Times New Roman"/>
          <w:sz w:val="28"/>
          <w:szCs w:val="28"/>
        </w:rPr>
        <w:t>д. 15-17/73</w:t>
      </w:r>
    </w:p>
    <w:p w:rsidR="00EC6540" w:rsidRPr="00EC6540" w:rsidRDefault="00EC6540" w:rsidP="00EC6540">
      <w:pPr>
        <w:spacing w:after="0"/>
        <w:ind w:right="4961"/>
        <w:jc w:val="center"/>
        <w:rPr>
          <w:rFonts w:ascii="Times New Roman" w:hAnsi="Times New Roman" w:cs="Times New Roman"/>
        </w:rPr>
      </w:pPr>
      <w:r w:rsidRPr="00EC6540">
        <w:rPr>
          <w:rFonts w:ascii="Times New Roman" w:hAnsi="Times New Roman" w:cs="Times New Roman"/>
          <w:sz w:val="28"/>
          <w:szCs w:val="28"/>
        </w:rPr>
        <w:t>от 05.12.2017 № 2007</w:t>
      </w:r>
    </w:p>
    <w:p w:rsidR="00EC6540" w:rsidRPr="00EC6540" w:rsidRDefault="00EC6540" w:rsidP="00EC6540">
      <w:pPr>
        <w:spacing w:after="0"/>
        <w:ind w:right="4960"/>
        <w:rPr>
          <w:rFonts w:ascii="Times New Roman" w:hAnsi="Times New Roman" w:cs="Times New Roman"/>
        </w:rPr>
      </w:pPr>
    </w:p>
    <w:p w:rsidR="00EC6540" w:rsidRPr="00EC6540" w:rsidRDefault="00EC6540" w:rsidP="00EC6540">
      <w:pPr>
        <w:spacing w:after="0"/>
        <w:ind w:right="4960"/>
        <w:rPr>
          <w:rFonts w:ascii="Times New Roman" w:hAnsi="Times New Roman" w:cs="Times New Roman"/>
        </w:rPr>
      </w:pPr>
      <w:bookmarkStart w:id="0" w:name="_GoBack"/>
      <w:bookmarkEnd w:id="0"/>
    </w:p>
    <w:p w:rsidR="00EC6540" w:rsidRPr="00EC6540" w:rsidRDefault="00EC6540" w:rsidP="00EC6540">
      <w:pPr>
        <w:spacing w:after="0"/>
        <w:ind w:right="4960"/>
        <w:rPr>
          <w:rFonts w:ascii="Times New Roman" w:hAnsi="Times New Roman" w:cs="Times New Roman"/>
        </w:rPr>
      </w:pPr>
    </w:p>
    <w:p w:rsidR="00EC6540" w:rsidRPr="00EC6540" w:rsidRDefault="00EC6540" w:rsidP="00EC6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540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EC6540" w:rsidRPr="00EC6540" w:rsidRDefault="00EC6540" w:rsidP="00EC65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540" w:rsidRPr="00EC6540" w:rsidRDefault="00EC6540" w:rsidP="00EC65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540">
        <w:rPr>
          <w:rFonts w:ascii="Times New Roman" w:hAnsi="Times New Roman" w:cs="Times New Roman"/>
          <w:sz w:val="28"/>
          <w:szCs w:val="28"/>
        </w:rPr>
        <w:t xml:space="preserve">В июне 2017 года МКУ «Центр обеспечения деятельности системы образования г. Тулы» провел независимую оценку качества образовательной деятельности образовательных организаций, подведомственных управлению образования администрации города Тулы, реализующих программы дошкольного и дополнительного образования. При проведении работы по независимой оценке качества образовательной деятельности организацией-оператором применялись критерии и показатели, утверждённые приказом </w:t>
      </w:r>
      <w:proofErr w:type="spellStart"/>
      <w:r w:rsidRPr="00EC65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C6540">
        <w:rPr>
          <w:rFonts w:ascii="Times New Roman" w:hAnsi="Times New Roman" w:cs="Times New Roman"/>
          <w:sz w:val="28"/>
          <w:szCs w:val="28"/>
        </w:rPr>
        <w:t xml:space="preserve"> России от 05.12.2014 г. № 1547. Оценка была проведена в соответствии с Методическими рекомендациями по расчёту показателей независимой оценки качества образовательной деятельности организаций, осуществляющих образовательную деятельность, утверждённых </w:t>
      </w:r>
      <w:proofErr w:type="spellStart"/>
      <w:r w:rsidRPr="00EC65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C6540">
        <w:rPr>
          <w:rFonts w:ascii="Times New Roman" w:hAnsi="Times New Roman" w:cs="Times New Roman"/>
          <w:sz w:val="28"/>
          <w:szCs w:val="28"/>
        </w:rPr>
        <w:t xml:space="preserve"> России 15.09.2016 г. № АП-87/02вн. В ходе независимой оценки также были использованы данные социологических опросов родителей в 2016-2017 годах. По итогам независимой оценки качества образовательной деятельности подведены общие итоги, сформирован рейтинг образовательных организаций.</w:t>
      </w:r>
    </w:p>
    <w:p w:rsidR="00EC6540" w:rsidRPr="00EC6540" w:rsidRDefault="00EC6540" w:rsidP="00EC65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540">
        <w:rPr>
          <w:rFonts w:ascii="Times New Roman" w:hAnsi="Times New Roman" w:cs="Times New Roman"/>
          <w:sz w:val="28"/>
          <w:szCs w:val="28"/>
        </w:rPr>
        <w:t>Предоставляем Вам данные об итогах независимой оценки образовательной деятельности вашей образовательной организации (Приложение 1).</w:t>
      </w:r>
    </w:p>
    <w:p w:rsidR="00EC6540" w:rsidRPr="00EC6540" w:rsidRDefault="00EC6540" w:rsidP="00EC65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540" w:rsidRPr="00EC6540" w:rsidRDefault="00EC6540" w:rsidP="00EC65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540" w:rsidRPr="00EC6540" w:rsidRDefault="00EC6540" w:rsidP="00EC6540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6540">
        <w:rPr>
          <w:rFonts w:ascii="Times New Roman" w:hAnsi="Times New Roman" w:cs="Times New Roman"/>
          <w:sz w:val="28"/>
          <w:szCs w:val="28"/>
        </w:rPr>
        <w:t xml:space="preserve">Директор МКУ «ЦОДСО г. </w:t>
      </w:r>
      <w:proofErr w:type="gramStart"/>
      <w:r w:rsidRPr="00EC6540">
        <w:rPr>
          <w:rFonts w:ascii="Times New Roman" w:hAnsi="Times New Roman" w:cs="Times New Roman"/>
          <w:sz w:val="28"/>
          <w:szCs w:val="28"/>
        </w:rPr>
        <w:t xml:space="preserve">Тулы»   </w:t>
      </w:r>
      <w:proofErr w:type="gramEnd"/>
      <w:r w:rsidRPr="00EC6540">
        <w:rPr>
          <w:rFonts w:ascii="Times New Roman" w:hAnsi="Times New Roman" w:cs="Times New Roman"/>
          <w:sz w:val="28"/>
          <w:szCs w:val="28"/>
        </w:rPr>
        <w:t xml:space="preserve">                                              А. С. Честных</w:t>
      </w:r>
    </w:p>
    <w:p w:rsidR="00EC6540" w:rsidRPr="00EC6540" w:rsidRDefault="00EC6540" w:rsidP="00EC6540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C6540" w:rsidRPr="00EC6540" w:rsidRDefault="00EC6540" w:rsidP="00EC6540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C6540" w:rsidRPr="00EC6540" w:rsidRDefault="00EC6540" w:rsidP="00EC6540">
      <w:pPr>
        <w:tabs>
          <w:tab w:val="left" w:pos="765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C6540">
        <w:rPr>
          <w:rFonts w:ascii="Times New Roman" w:hAnsi="Times New Roman" w:cs="Times New Roman"/>
          <w:sz w:val="16"/>
          <w:szCs w:val="16"/>
        </w:rPr>
        <w:t>Исполнители:</w:t>
      </w:r>
    </w:p>
    <w:p w:rsidR="00EC6540" w:rsidRPr="00EC6540" w:rsidRDefault="00EC6540" w:rsidP="00EC6540">
      <w:pPr>
        <w:tabs>
          <w:tab w:val="left" w:pos="7655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EC6540">
        <w:rPr>
          <w:rFonts w:ascii="Times New Roman" w:hAnsi="Times New Roman" w:cs="Times New Roman"/>
          <w:sz w:val="16"/>
          <w:szCs w:val="16"/>
        </w:rPr>
        <w:t>Велангеева</w:t>
      </w:r>
      <w:proofErr w:type="spellEnd"/>
      <w:r w:rsidRPr="00EC6540">
        <w:rPr>
          <w:rFonts w:ascii="Times New Roman" w:hAnsi="Times New Roman" w:cs="Times New Roman"/>
          <w:sz w:val="16"/>
          <w:szCs w:val="16"/>
        </w:rPr>
        <w:t xml:space="preserve"> А.В.,</w:t>
      </w:r>
    </w:p>
    <w:p w:rsidR="00EC6540" w:rsidRPr="00EC6540" w:rsidRDefault="00EC6540" w:rsidP="00EC6540">
      <w:pPr>
        <w:tabs>
          <w:tab w:val="left" w:pos="765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C6540">
        <w:rPr>
          <w:rFonts w:ascii="Times New Roman" w:hAnsi="Times New Roman" w:cs="Times New Roman"/>
          <w:sz w:val="16"/>
          <w:szCs w:val="16"/>
        </w:rPr>
        <w:t>Свиридова Н.В.,</w:t>
      </w:r>
    </w:p>
    <w:p w:rsidR="00EC6540" w:rsidRPr="00EC6540" w:rsidRDefault="00EC6540" w:rsidP="00EC6540">
      <w:pPr>
        <w:tabs>
          <w:tab w:val="left" w:pos="765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C6540">
        <w:rPr>
          <w:rFonts w:ascii="Times New Roman" w:hAnsi="Times New Roman" w:cs="Times New Roman"/>
          <w:sz w:val="16"/>
          <w:szCs w:val="16"/>
        </w:rPr>
        <w:t>30-47-62</w:t>
      </w:r>
    </w:p>
    <w:p w:rsidR="00EC6540" w:rsidRDefault="00EC6540" w:rsidP="00EC6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6540" w:rsidRDefault="00EC6540" w:rsidP="00EC6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664" w:rsidRPr="00EC6540" w:rsidRDefault="00295664" w:rsidP="00EC6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lastRenderedPageBreak/>
        <w:t>Карта образовательной организации по итогам независимой оценки качества образовательной деятельности. Реализация программ дошкольного образования</w:t>
      </w:r>
    </w:p>
    <w:p w:rsidR="00295664" w:rsidRPr="00EC6540" w:rsidRDefault="00295664" w:rsidP="00EC6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40">
        <w:rPr>
          <w:rFonts w:ascii="Times New Roman" w:hAnsi="Times New Roman" w:cs="Times New Roman"/>
          <w:b/>
          <w:sz w:val="28"/>
          <w:szCs w:val="28"/>
        </w:rPr>
        <w:t>МБДОУ «Центр развития ребенка – детский сад № 5 «Мир детства»</w:t>
      </w: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576"/>
        <w:gridCol w:w="4664"/>
        <w:gridCol w:w="1536"/>
        <w:gridCol w:w="1582"/>
        <w:gridCol w:w="1410"/>
      </w:tblGrid>
      <w:tr w:rsidR="00295664" w:rsidRPr="00EC6540" w:rsidTr="003C734A">
        <w:tc>
          <w:tcPr>
            <w:tcW w:w="576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4664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6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6540">
              <w:rPr>
                <w:rFonts w:ascii="Times New Roman" w:hAnsi="Times New Roman" w:cs="Times New Roman"/>
                <w:szCs w:val="24"/>
              </w:rPr>
              <w:t>Максимально допустимое значение показателя</w:t>
            </w:r>
          </w:p>
        </w:tc>
        <w:tc>
          <w:tcPr>
            <w:tcW w:w="1582" w:type="dxa"/>
            <w:vAlign w:val="center"/>
          </w:tcPr>
          <w:p w:rsidR="00295664" w:rsidRPr="00EC6540" w:rsidRDefault="00295664" w:rsidP="00EC6540">
            <w:pPr>
              <w:rPr>
                <w:rFonts w:ascii="Times New Roman" w:hAnsi="Times New Roman" w:cs="Times New Roman"/>
                <w:szCs w:val="24"/>
              </w:rPr>
            </w:pPr>
            <w:r w:rsidRPr="00EC6540">
              <w:rPr>
                <w:rFonts w:ascii="Times New Roman" w:hAnsi="Times New Roman" w:cs="Times New Roman"/>
                <w:szCs w:val="24"/>
              </w:rPr>
              <w:t>Среднее значение интегрального показателя по г. Туле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6540">
              <w:rPr>
                <w:rFonts w:ascii="Times New Roman" w:hAnsi="Times New Roman" w:cs="Times New Roman"/>
                <w:szCs w:val="24"/>
              </w:rPr>
              <w:t>Значение показателя по ОО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295664" w:rsidRPr="00EC6540" w:rsidRDefault="00295664" w:rsidP="00EC65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 и ее деятельности, размещенной на официальном сайте организации в сети Интернет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295664" w:rsidRPr="00EC6540" w:rsidRDefault="00295664" w:rsidP="00EC65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организация питания обучающихся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295664" w:rsidRPr="00EC6540" w:rsidRDefault="00295664" w:rsidP="00EC65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работников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98,6%</w:t>
            </w: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99,3%</w:t>
            </w: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295664" w:rsidRPr="00EC6540" w:rsidRDefault="00295664" w:rsidP="00EC65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образовательной деятельности организации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услуг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96,1%</w:t>
            </w:r>
          </w:p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97,9%</w:t>
            </w: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5664" w:rsidRPr="00EC6540" w:rsidTr="003C734A">
        <w:tc>
          <w:tcPr>
            <w:tcW w:w="57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 интегрального показателя НОК ОД</w:t>
            </w:r>
          </w:p>
        </w:tc>
        <w:tc>
          <w:tcPr>
            <w:tcW w:w="1536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b/>
                <w:sz w:val="24"/>
                <w:szCs w:val="24"/>
              </w:rPr>
              <w:t>160 баллов</w:t>
            </w:r>
          </w:p>
        </w:tc>
        <w:tc>
          <w:tcPr>
            <w:tcW w:w="1582" w:type="dxa"/>
          </w:tcPr>
          <w:p w:rsidR="00295664" w:rsidRPr="00EC6540" w:rsidRDefault="00295664" w:rsidP="00EC6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b/>
                <w:sz w:val="24"/>
                <w:szCs w:val="24"/>
              </w:rPr>
              <w:t>126,5</w:t>
            </w:r>
          </w:p>
        </w:tc>
        <w:tc>
          <w:tcPr>
            <w:tcW w:w="1410" w:type="dxa"/>
            <w:vAlign w:val="center"/>
          </w:tcPr>
          <w:p w:rsidR="00295664" w:rsidRPr="00EC6540" w:rsidRDefault="00295664" w:rsidP="00EC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40">
              <w:rPr>
                <w:rFonts w:ascii="Times New Roman" w:hAnsi="Times New Roman" w:cs="Times New Roman"/>
                <w:b/>
                <w:sz w:val="24"/>
                <w:szCs w:val="24"/>
              </w:rPr>
              <w:t>140,6</w:t>
            </w:r>
          </w:p>
        </w:tc>
      </w:tr>
    </w:tbl>
    <w:p w:rsidR="00295664" w:rsidRPr="00EC6540" w:rsidRDefault="00295664" w:rsidP="00E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664" w:rsidRPr="00EC6540" w:rsidRDefault="00295664" w:rsidP="00EC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5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018F40" wp14:editId="15E15CD3">
            <wp:extent cx="6119495" cy="2862041"/>
            <wp:effectExtent l="0" t="0" r="14605" b="14605"/>
            <wp:docPr id="99" name="Диаграмма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5A70" w:rsidRPr="00EC6540" w:rsidRDefault="00405A70" w:rsidP="00EC6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40">
        <w:rPr>
          <w:rFonts w:ascii="Times New Roman" w:hAnsi="Times New Roman" w:cs="Times New Roman"/>
          <w:b/>
          <w:sz w:val="24"/>
          <w:szCs w:val="24"/>
        </w:rPr>
        <w:t>Общие выводы и рекомендации по результатам независимой оценки образовательной деятельности (дошкольное образование) в 2017 году</w:t>
      </w:r>
    </w:p>
    <w:p w:rsidR="00295664" w:rsidRPr="00EC6540" w:rsidRDefault="00295664" w:rsidP="00EC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lastRenderedPageBreak/>
        <w:t>Показатель рейтинга образовательной организации (ОО) города по итогам независимой оценки качества образовательной деятельности в 2017 году: 0,88.</w:t>
      </w:r>
    </w:p>
    <w:p w:rsidR="00295664" w:rsidRPr="00EC6540" w:rsidRDefault="00295664" w:rsidP="00EC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Итоговое значение интегрального показателя качества образовательной деятельности: 140,6 баллов (максимально допустимое значение показателя – 160).</w:t>
      </w:r>
    </w:p>
    <w:p w:rsidR="00295664" w:rsidRPr="00EC6540" w:rsidRDefault="00295664" w:rsidP="00EC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Открытость и доступность информации удовлетворяет на 82,5 % условиям оценки (33 балла). Представленная на официальном сайте информация достаточно полно освещает деятельность ОО, размещены сведения о педагогических работниках, функционирует «электронная приёмная». Но у пользователей нет возможности проследить за ходом своего обращения. На сайте не представлена ранжированная информация об обращении граждан.</w:t>
      </w:r>
    </w:p>
    <w:p w:rsidR="00295664" w:rsidRPr="00EC6540" w:rsidRDefault="00295664" w:rsidP="00EC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Комфортность условий в ОО на 82,9 % удовлетворяет условиям оценки (58 баллов). Материально-техническое оснащение и условия для сохранения и укрепления здоровья обучающихся (есть бассейн), условия для индивидуальной работы и психолого-педагогического сопровождения почти на 100% отвечают критериям оценки. В детском саду функционируют логопедические группы. Реализуются дополнительные образовательные программы по нескольким направлениям. Воспитанники принимают активное участие в конкурсах разного уровня и спортивных мероприятиях, есть победители муниципальных и региональных конкурсов, спортивных соревнований.</w:t>
      </w:r>
    </w:p>
    <w:p w:rsidR="00295664" w:rsidRPr="00EC6540" w:rsidRDefault="00295664" w:rsidP="00EC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Получены высокие показатели оценки родителями доброжелательности и вежливости работников ОО (100 %), компетентности педагогов (100 %).</w:t>
      </w:r>
    </w:p>
    <w:p w:rsidR="00295664" w:rsidRPr="00EC6540" w:rsidRDefault="00295664" w:rsidP="00EC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Удовлетворенность родителей материально-техническим обеспечением – 96,1%.</w:t>
      </w:r>
    </w:p>
    <w:p w:rsidR="00295664" w:rsidRPr="00EC6540" w:rsidRDefault="00295664" w:rsidP="00EC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Удовлетворенность родителей качеством предоставляемых образовательных услуг – 100 %.</w:t>
      </w:r>
    </w:p>
    <w:p w:rsidR="00405A70" w:rsidRPr="00EC6540" w:rsidRDefault="00295664" w:rsidP="00EC6540">
      <w:pPr>
        <w:spacing w:after="0"/>
        <w:rPr>
          <w:rFonts w:ascii="Times New Roman" w:hAnsi="Times New Roman" w:cs="Times New Roman"/>
        </w:rPr>
      </w:pPr>
      <w:r w:rsidRPr="00EC6540">
        <w:rPr>
          <w:rFonts w:ascii="Times New Roman" w:hAnsi="Times New Roman" w:cs="Times New Roman"/>
          <w:sz w:val="24"/>
          <w:szCs w:val="24"/>
        </w:rPr>
        <w:t>Доля родителей, готовых порекомендовать образовательную организацию знакомым и родственникам – 100 %.</w:t>
      </w:r>
    </w:p>
    <w:p w:rsidR="00405A70" w:rsidRPr="00EC6540" w:rsidRDefault="00405A70" w:rsidP="00EC6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295664" w:rsidRPr="00EC6540" w:rsidRDefault="00295664" w:rsidP="00EC65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6540">
        <w:rPr>
          <w:rFonts w:ascii="Times New Roman" w:hAnsi="Times New Roman" w:cs="Times New Roman"/>
          <w:sz w:val="24"/>
          <w:szCs w:val="24"/>
        </w:rPr>
        <w:t>Рассмотреть варианты размещения на сайте ранжированной информации об обращениях граждан (жалоб, предложений, вопросов и т.д.).</w:t>
      </w:r>
    </w:p>
    <w:p w:rsidR="00405A70" w:rsidRPr="00EC6540" w:rsidRDefault="00295664" w:rsidP="00EC65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6540">
        <w:rPr>
          <w:rFonts w:ascii="Times New Roman" w:hAnsi="Times New Roman" w:cs="Times New Roman"/>
          <w:sz w:val="24"/>
          <w:szCs w:val="24"/>
        </w:rPr>
        <w:t>Продолжить работу по созданию комфортных условий для обучения и воспитания, в том числе в по организации условий для образования и воспитания обучающихся с ограниченными возможностями здоровья.</w:t>
      </w:r>
    </w:p>
    <w:sectPr w:rsidR="00405A70" w:rsidRPr="00EC6540" w:rsidSect="00405A70">
      <w:pgSz w:w="11906" w:h="16838" w:code="9"/>
      <w:pgMar w:top="709" w:right="851" w:bottom="709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84FE3"/>
    <w:multiLevelType w:val="hybridMultilevel"/>
    <w:tmpl w:val="E9064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70"/>
    <w:rsid w:val="00295664"/>
    <w:rsid w:val="00405A70"/>
    <w:rsid w:val="00D03EB0"/>
    <w:rsid w:val="00E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E589-C8A6-4FB2-9F89-B6AFD60F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70"/>
  </w:style>
  <w:style w:type="paragraph" w:styleId="2">
    <w:name w:val="heading 2"/>
    <w:basedOn w:val="a"/>
    <w:next w:val="a"/>
    <w:link w:val="20"/>
    <w:qFormat/>
    <w:rsid w:val="00EC6540"/>
    <w:pPr>
      <w:keepNext/>
      <w:spacing w:after="0" w:line="240" w:lineRule="auto"/>
      <w:ind w:right="5078"/>
      <w:jc w:val="center"/>
      <w:outlineLvl w:val="1"/>
    </w:pPr>
    <w:rPr>
      <w:rFonts w:ascii="Arial Narrow" w:eastAsia="Times New Roman" w:hAnsi="Arial Narrow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66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6540"/>
    <w:rPr>
      <w:rFonts w:ascii="Arial Narrow" w:eastAsia="Times New Roman" w:hAnsi="Arial Narrow" w:cs="Times New Roman"/>
      <w:b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Соответствие значений интегральных показателей НОК ОД </a:t>
            </a:r>
          </a:p>
          <a:p>
            <a:pPr>
              <a:defRPr sz="1200" b="1"/>
            </a:pPr>
            <a:r>
              <a:rPr lang="ru-RU" sz="1200" b="1"/>
              <a:t>МБДОУ "ЦРР № 5 "Мир детства" максимально допустимым значениям данных показателей,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соответствия значения интегральных показателей по образовательной организации максимально допустимым значениям данных показателей,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Удовлетворенность качеством образовательной деятельности организации</c:v>
                </c:pt>
                <c:pt idx="1">
                  <c:v>Доброжелательность, вежливость, компетентность работников</c:v>
                </c:pt>
                <c:pt idx="2">
                  <c:v>Комфортность условий, в которых осуществляется образовательная деятельность</c:v>
                </c:pt>
                <c:pt idx="3">
                  <c:v>Открытость и доступность информации об организации</c:v>
                </c:pt>
                <c:pt idx="4">
                  <c:v>Интегральное значение по совокупности общих критериев НОК 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98.7</c:v>
                </c:pt>
                <c:pt idx="1">
                  <c:v>100</c:v>
                </c:pt>
                <c:pt idx="2">
                  <c:v>82.9</c:v>
                </c:pt>
                <c:pt idx="3">
                  <c:v>82.5</c:v>
                </c:pt>
                <c:pt idx="4">
                  <c:v>87.9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7817880"/>
        <c:axId val="491395360"/>
        <c:axId val="0"/>
      </c:bar3DChart>
      <c:catAx>
        <c:axId val="487817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395360"/>
        <c:crosses val="autoZero"/>
        <c:auto val="1"/>
        <c:lblAlgn val="ctr"/>
        <c:lblOffset val="100"/>
        <c:noMultiLvlLbl val="0"/>
      </c:catAx>
      <c:valAx>
        <c:axId val="491395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817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</dc:creator>
  <cp:keywords/>
  <dc:description/>
  <cp:lastModifiedBy>User</cp:lastModifiedBy>
  <cp:revision>3</cp:revision>
  <dcterms:created xsi:type="dcterms:W3CDTF">2017-12-05T08:25:00Z</dcterms:created>
  <dcterms:modified xsi:type="dcterms:W3CDTF">2017-12-06T09:09:00Z</dcterms:modified>
</cp:coreProperties>
</file>